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3A" w:rsidRDefault="006D42B0" w:rsidP="00317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>І ЩОРІЧНА ЗВІТНА КОН</w:t>
      </w:r>
      <w:r w:rsidR="007C013A">
        <w:rPr>
          <w:rFonts w:ascii="Times New Roman" w:hAnsi="Times New Roman" w:cs="Times New Roman"/>
          <w:b/>
          <w:sz w:val="24"/>
          <w:szCs w:val="24"/>
        </w:rPr>
        <w:t>ФЕРЕНЦІЯ З ПИТАНЬ ЯКОСТІ ОСВІТИ</w:t>
      </w:r>
    </w:p>
    <w:p w:rsidR="006D42B0" w:rsidRPr="007C013A" w:rsidRDefault="006D42B0" w:rsidP="00317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>В НАЦІОНАЛЬНОМУ УНІВЕРСИТЕТІ «ОСТРОЗЬКА АКАДЕМІЯ»</w:t>
      </w:r>
    </w:p>
    <w:p w:rsidR="005917D3" w:rsidRPr="007C013A" w:rsidRDefault="005917D3" w:rsidP="003172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B0" w:rsidRPr="007C013A" w:rsidRDefault="006D42B0" w:rsidP="003172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 xml:space="preserve">Внутрішня система забезпечення якості вищої освіти в НаУОА: стан </w:t>
      </w:r>
      <w:r w:rsidR="007C013A">
        <w:rPr>
          <w:rFonts w:ascii="Times New Roman" w:hAnsi="Times New Roman" w:cs="Times New Roman"/>
          <w:b/>
          <w:sz w:val="24"/>
          <w:szCs w:val="24"/>
        </w:rPr>
        <w:t>і</w:t>
      </w:r>
      <w:r w:rsidRPr="007C013A">
        <w:rPr>
          <w:rFonts w:ascii="Times New Roman" w:hAnsi="Times New Roman" w:cs="Times New Roman"/>
          <w:b/>
          <w:sz w:val="24"/>
          <w:szCs w:val="24"/>
        </w:rPr>
        <w:t xml:space="preserve"> перспективи покращення</w:t>
      </w:r>
    </w:p>
    <w:p w:rsidR="00E347A8" w:rsidRPr="007C013A" w:rsidRDefault="00E347A8" w:rsidP="003172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347A8" w:rsidRPr="007C013A" w:rsidRDefault="00E347A8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Доповідач – Волинчук В.</w:t>
      </w:r>
      <w:r w:rsidR="009F2DD7">
        <w:rPr>
          <w:rFonts w:ascii="Times New Roman" w:hAnsi="Times New Roman" w:cs="Times New Roman"/>
          <w:sz w:val="24"/>
          <w:szCs w:val="24"/>
        </w:rPr>
        <w:t>О.</w:t>
      </w:r>
      <w:r w:rsidR="007C013A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i/>
          <w:sz w:val="24"/>
          <w:szCs w:val="24"/>
        </w:rPr>
        <w:t>помічник ректора зі стратегічного розвитку та забезпечення якості освіти</w:t>
      </w:r>
    </w:p>
    <w:p w:rsidR="005917D3" w:rsidRPr="007C013A" w:rsidRDefault="005917D3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2B0" w:rsidRPr="007C013A" w:rsidRDefault="00171E12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Чимало полеміки ведеться навколо визначення поняття якість освіти. Однак беззапе</w:t>
      </w:r>
      <w:r w:rsidR="00E347A8" w:rsidRPr="007C013A">
        <w:rPr>
          <w:rFonts w:ascii="Times New Roman" w:hAnsi="Times New Roman" w:cs="Times New Roman"/>
          <w:sz w:val="24"/>
          <w:szCs w:val="24"/>
        </w:rPr>
        <w:t>ре</w:t>
      </w:r>
      <w:r w:rsidRPr="007C013A">
        <w:rPr>
          <w:rFonts w:ascii="Times New Roman" w:hAnsi="Times New Roman" w:cs="Times New Roman"/>
          <w:sz w:val="24"/>
          <w:szCs w:val="24"/>
        </w:rPr>
        <w:t>чни</w:t>
      </w:r>
      <w:r w:rsidR="007C013A">
        <w:rPr>
          <w:rFonts w:ascii="Times New Roman" w:hAnsi="Times New Roman" w:cs="Times New Roman"/>
          <w:sz w:val="24"/>
          <w:szCs w:val="24"/>
        </w:rPr>
        <w:t>й</w:t>
      </w:r>
      <w:r w:rsidRPr="007C013A">
        <w:rPr>
          <w:rFonts w:ascii="Times New Roman" w:hAnsi="Times New Roman" w:cs="Times New Roman"/>
          <w:sz w:val="24"/>
          <w:szCs w:val="24"/>
        </w:rPr>
        <w:t xml:space="preserve"> той факт, що кінцевим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бенефіціаром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освітньої послуги є здобувач вищої освіти</w:t>
      </w:r>
      <w:r w:rsidR="00056175" w:rsidRPr="007C013A">
        <w:rPr>
          <w:rFonts w:ascii="Times New Roman" w:hAnsi="Times New Roman" w:cs="Times New Roman"/>
          <w:sz w:val="24"/>
          <w:szCs w:val="24"/>
        </w:rPr>
        <w:t xml:space="preserve"> – студент, як правило. Тож можна погодитис</w:t>
      </w:r>
      <w:r w:rsidR="007C013A">
        <w:rPr>
          <w:rFonts w:ascii="Times New Roman" w:hAnsi="Times New Roman" w:cs="Times New Roman"/>
          <w:sz w:val="24"/>
          <w:szCs w:val="24"/>
        </w:rPr>
        <w:t>я</w:t>
      </w:r>
      <w:r w:rsidR="00056175" w:rsidRPr="007C013A">
        <w:rPr>
          <w:rFonts w:ascii="Times New Roman" w:hAnsi="Times New Roman" w:cs="Times New Roman"/>
          <w:sz w:val="24"/>
          <w:szCs w:val="24"/>
        </w:rPr>
        <w:t>, що якісн</w:t>
      </w:r>
      <w:r w:rsidR="007C013A">
        <w:rPr>
          <w:rFonts w:ascii="Times New Roman" w:hAnsi="Times New Roman" w:cs="Times New Roman"/>
          <w:sz w:val="24"/>
          <w:szCs w:val="24"/>
        </w:rPr>
        <w:t>е</w:t>
      </w:r>
      <w:r w:rsidR="00056175"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7C013A">
        <w:rPr>
          <w:rFonts w:ascii="Times New Roman" w:hAnsi="Times New Roman" w:cs="Times New Roman"/>
          <w:sz w:val="24"/>
          <w:szCs w:val="24"/>
        </w:rPr>
        <w:t>те</w:t>
      </w:r>
      <w:r w:rsidR="00056175" w:rsidRPr="007C013A">
        <w:rPr>
          <w:rFonts w:ascii="Times New Roman" w:hAnsi="Times New Roman" w:cs="Times New Roman"/>
          <w:sz w:val="24"/>
          <w:szCs w:val="24"/>
        </w:rPr>
        <w:t xml:space="preserve"> середовище, яке спроможне задовільнити </w:t>
      </w:r>
      <w:r w:rsidR="007C013A">
        <w:rPr>
          <w:rFonts w:ascii="Times New Roman" w:hAnsi="Times New Roman" w:cs="Times New Roman"/>
          <w:sz w:val="24"/>
          <w:szCs w:val="24"/>
        </w:rPr>
        <w:t>в</w:t>
      </w:r>
      <w:r w:rsidR="00056175" w:rsidRPr="007C013A">
        <w:rPr>
          <w:rFonts w:ascii="Times New Roman" w:hAnsi="Times New Roman" w:cs="Times New Roman"/>
          <w:sz w:val="24"/>
          <w:szCs w:val="24"/>
        </w:rPr>
        <w:t>сім учасникам освітнього процесу їх</w:t>
      </w:r>
      <w:r w:rsidR="007C013A">
        <w:rPr>
          <w:rFonts w:ascii="Times New Roman" w:hAnsi="Times New Roman" w:cs="Times New Roman"/>
          <w:sz w:val="24"/>
          <w:szCs w:val="24"/>
        </w:rPr>
        <w:t>ні</w:t>
      </w:r>
      <w:r w:rsidR="00056175" w:rsidRPr="007C013A">
        <w:rPr>
          <w:rFonts w:ascii="Times New Roman" w:hAnsi="Times New Roman" w:cs="Times New Roman"/>
          <w:sz w:val="24"/>
          <w:szCs w:val="24"/>
        </w:rPr>
        <w:t xml:space="preserve"> освітні потреби особистісного розвитку, саморозвитку. Ідеально, коли забезпечує доступ до ресурсів у зручний спосіб </w:t>
      </w:r>
      <w:r w:rsidR="007C013A">
        <w:rPr>
          <w:rFonts w:ascii="Times New Roman" w:hAnsi="Times New Roman" w:cs="Times New Roman"/>
          <w:sz w:val="24"/>
          <w:szCs w:val="24"/>
        </w:rPr>
        <w:t>і</w:t>
      </w:r>
      <w:r w:rsidR="00056175" w:rsidRPr="007C013A">
        <w:rPr>
          <w:rFonts w:ascii="Times New Roman" w:hAnsi="Times New Roman" w:cs="Times New Roman"/>
          <w:sz w:val="24"/>
          <w:szCs w:val="24"/>
        </w:rPr>
        <w:t xml:space="preserve"> час, дає можливість кожній особистості самостійно обирати освітні траєкторії та форму навчання. Створити таке середовище і покликана внутрішня система забезпечення якості освіти</w:t>
      </w:r>
      <w:r w:rsidR="0007428E" w:rsidRPr="007C013A">
        <w:rPr>
          <w:rFonts w:ascii="Times New Roman" w:hAnsi="Times New Roman" w:cs="Times New Roman"/>
          <w:sz w:val="24"/>
          <w:szCs w:val="24"/>
        </w:rPr>
        <w:t xml:space="preserve">, складниками якої в НаУОА є: </w:t>
      </w:r>
    </w:p>
    <w:p w:rsidR="00E15BEB" w:rsidRPr="007C013A" w:rsidRDefault="00E15BE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 політика забезпечення якості освіти;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процеси розроблення, затвердження, моніторингу освітніх програм;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 xml:space="preserve">- процеси зарахування, навчання, оцінювання, відрахування здобувачів вищої освіти, оприлюднення результатів щорічного оцінювання на офіційному веб-сайті або інших мережевих ресурсах закладу (напр., ОС </w:t>
      </w:r>
      <w:r w:rsidRPr="007C013A">
        <w:rPr>
          <w:lang w:val="en-US"/>
        </w:rPr>
        <w:t>Moodle</w:t>
      </w:r>
      <w:r w:rsidRPr="007C013A">
        <w:t>), інформаційних стендах тощо;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процеси прийняття на роботу, стажування, підвищення кваліфікації, звільнення працівників Університету;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процеси оцінювання діяльності науково-педагогічних працівників і керівних працівників Університету, оприлюднення результатів щорічного оцінювання на офіційному веб-сайті НаУОА, інформаційних стендах і будь-яким іншим способом;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процеси присвоєння/визнання кваліфікації (документів про освіту) здобувачів вищої освіти, інших працівників Університету;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викладання та навчання;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забезпечення навчальними ресурсами та підтримка здобувачів вищої освіти;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співпраця з партнерами й іншими зацікавленими сторонами;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забезпечення ефективного управління інформацією;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забезпечення публічності інформації;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забезпечення дотримання антикорупційного законодавства, академічної доброчесності та запобігання плагіату;</w:t>
      </w:r>
    </w:p>
    <w:p w:rsidR="00E15BEB" w:rsidRPr="007C013A" w:rsidRDefault="00E15BEB" w:rsidP="0031728A">
      <w:pPr>
        <w:pStyle w:val="a3"/>
        <w:spacing w:before="0" w:beforeAutospacing="0" w:after="0" w:afterAutospacing="0"/>
        <w:ind w:firstLine="714"/>
        <w:jc w:val="both"/>
      </w:pPr>
      <w:r w:rsidRPr="007C013A">
        <w:t>- циклічне зовнішнє забезпечення якості вищої освіти.</w:t>
      </w:r>
    </w:p>
    <w:p w:rsidR="00E15BEB" w:rsidRPr="007C013A" w:rsidRDefault="00E15BE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Для ефективної роботи системи якості за звітний період у НаУОА:</w:t>
      </w:r>
    </w:p>
    <w:p w:rsidR="0007428E" w:rsidRPr="007C013A" w:rsidRDefault="00E15BEB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повністю перейшли на навчання за освітніми програмами з метою застосування в освітньому процесі компетентнісного підходу;</w:t>
      </w:r>
    </w:p>
    <w:p w:rsidR="004F2B64" w:rsidRPr="007C013A" w:rsidRDefault="00E15BEB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започатковано Школу освітніх інновації</w:t>
      </w:r>
      <w:r w:rsidR="004F2B64" w:rsidRPr="007C013A">
        <w:rPr>
          <w:rFonts w:ascii="Times New Roman" w:hAnsi="Times New Roman" w:cs="Times New Roman"/>
          <w:sz w:val="24"/>
          <w:szCs w:val="24"/>
        </w:rPr>
        <w:t xml:space="preserve"> та проведено чотири заняття, де обговор</w:t>
      </w:r>
      <w:r w:rsidR="007C013A">
        <w:rPr>
          <w:rFonts w:ascii="Times New Roman" w:hAnsi="Times New Roman" w:cs="Times New Roman"/>
          <w:sz w:val="24"/>
          <w:szCs w:val="24"/>
        </w:rPr>
        <w:t>ено</w:t>
      </w:r>
      <w:r w:rsidR="004F2B64" w:rsidRPr="007C013A">
        <w:rPr>
          <w:rFonts w:ascii="Times New Roman" w:hAnsi="Times New Roman" w:cs="Times New Roman"/>
          <w:sz w:val="24"/>
          <w:szCs w:val="24"/>
        </w:rPr>
        <w:t xml:space="preserve"> концепцію побудови освітньої програми та робочої програми навчальної дисципліни, розгл</w:t>
      </w:r>
      <w:r w:rsidR="007C013A">
        <w:rPr>
          <w:rFonts w:ascii="Times New Roman" w:hAnsi="Times New Roman" w:cs="Times New Roman"/>
          <w:sz w:val="24"/>
          <w:szCs w:val="24"/>
        </w:rPr>
        <w:t>януто</w:t>
      </w:r>
      <w:r w:rsidR="004F2B64" w:rsidRPr="007C013A">
        <w:rPr>
          <w:rFonts w:ascii="Times New Roman" w:hAnsi="Times New Roman" w:cs="Times New Roman"/>
          <w:sz w:val="24"/>
          <w:szCs w:val="24"/>
        </w:rPr>
        <w:t xml:space="preserve"> процеси взаємодії </w:t>
      </w:r>
      <w:r w:rsidR="007C013A">
        <w:rPr>
          <w:rFonts w:ascii="Times New Roman" w:hAnsi="Times New Roman" w:cs="Times New Roman"/>
          <w:sz w:val="24"/>
          <w:szCs w:val="24"/>
        </w:rPr>
        <w:t>в</w:t>
      </w:r>
      <w:r w:rsidR="004F2B64" w:rsidRPr="007C013A">
        <w:rPr>
          <w:rFonts w:ascii="Times New Roman" w:hAnsi="Times New Roman" w:cs="Times New Roman"/>
          <w:sz w:val="24"/>
          <w:szCs w:val="24"/>
        </w:rPr>
        <w:t xml:space="preserve"> роботі викладача, особливу увагу було приділено формулюванню програмних результатів навчання та методам у навчанні </w:t>
      </w:r>
      <w:r w:rsidR="007C013A">
        <w:rPr>
          <w:rFonts w:ascii="Times New Roman" w:hAnsi="Times New Roman" w:cs="Times New Roman"/>
          <w:sz w:val="24"/>
          <w:szCs w:val="24"/>
        </w:rPr>
        <w:t>й</w:t>
      </w:r>
      <w:r w:rsidR="004F2B64" w:rsidRPr="007C013A">
        <w:rPr>
          <w:rFonts w:ascii="Times New Roman" w:hAnsi="Times New Roman" w:cs="Times New Roman"/>
          <w:sz w:val="24"/>
          <w:szCs w:val="24"/>
        </w:rPr>
        <w:t xml:space="preserve"> викладанні; </w:t>
      </w:r>
    </w:p>
    <w:p w:rsidR="004F2B64" w:rsidRPr="007C013A" w:rsidRDefault="004F2B64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розроблено та затверджено Кодекс академічної доброчесності, який </w:t>
      </w:r>
      <w:r w:rsidR="007C013A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>становлює загальні засади, цінності, принципи та норми академічної доброчесності</w:t>
      </w:r>
      <w:r w:rsidR="007C013A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правила поведінки учасників освітнього процесу та співробітників Університету, якими вони повинні керуватися під час навчання, викладання, провадження наукової (творчої) діяльності, виконання покладених на них завдань та обов’язків, а також</w:t>
      </w:r>
      <w:r w:rsidRPr="007C0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</w:rPr>
        <w:t>визначає політику і процедури забезпечення дотримання академічної доброчесності в НаУОА та види відповідальності за порушення академічної доброчесності;</w:t>
      </w:r>
    </w:p>
    <w:p w:rsidR="004F2B64" w:rsidRPr="007C013A" w:rsidRDefault="004F2B64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716786" w:rsidRPr="007C013A">
        <w:rPr>
          <w:rFonts w:ascii="Times New Roman" w:hAnsi="Times New Roman" w:cs="Times New Roman"/>
          <w:sz w:val="24"/>
          <w:szCs w:val="24"/>
        </w:rPr>
        <w:t>триває перехід на електронний документообіг: розпочала роботу система звітності та рейтингу викладача (</w:t>
      </w:r>
      <w:r w:rsidR="00716786" w:rsidRPr="007C013A">
        <w:rPr>
          <w:rFonts w:ascii="Times New Roman" w:hAnsi="Times New Roman" w:cs="Times New Roman"/>
          <w:sz w:val="24"/>
          <w:szCs w:val="24"/>
          <w:lang w:val="en-US"/>
        </w:rPr>
        <w:t>QA</w:t>
      </w:r>
      <w:r w:rsidR="00716786" w:rsidRPr="007C013A">
        <w:rPr>
          <w:rFonts w:ascii="Times New Roman" w:hAnsi="Times New Roman" w:cs="Times New Roman"/>
          <w:sz w:val="24"/>
          <w:szCs w:val="24"/>
        </w:rPr>
        <w:t>), у тестовому режимі працює система «Розклад», пров</w:t>
      </w:r>
      <w:r w:rsidR="007C013A">
        <w:rPr>
          <w:rFonts w:ascii="Times New Roman" w:hAnsi="Times New Roman" w:cs="Times New Roman"/>
          <w:sz w:val="24"/>
          <w:szCs w:val="24"/>
        </w:rPr>
        <w:t xml:space="preserve">едено </w:t>
      </w:r>
      <w:r w:rsidR="00716786" w:rsidRPr="007C013A">
        <w:rPr>
          <w:rFonts w:ascii="Times New Roman" w:hAnsi="Times New Roman" w:cs="Times New Roman"/>
          <w:sz w:val="24"/>
          <w:szCs w:val="24"/>
        </w:rPr>
        <w:lastRenderedPageBreak/>
        <w:t>робот</w:t>
      </w:r>
      <w:r w:rsidR="007C013A">
        <w:rPr>
          <w:rFonts w:ascii="Times New Roman" w:hAnsi="Times New Roman" w:cs="Times New Roman"/>
          <w:sz w:val="24"/>
          <w:szCs w:val="24"/>
        </w:rPr>
        <w:t>у</w:t>
      </w:r>
      <w:r w:rsidR="00716786" w:rsidRPr="007C013A">
        <w:rPr>
          <w:rFonts w:ascii="Times New Roman" w:hAnsi="Times New Roman" w:cs="Times New Roman"/>
          <w:sz w:val="24"/>
          <w:szCs w:val="24"/>
        </w:rPr>
        <w:t xml:space="preserve"> над наскрізним шифруванням навчальних дисциплін, розроблено управлінську та затверджено організаційну структуру НаУОА;</w:t>
      </w:r>
    </w:p>
    <w:p w:rsidR="00716786" w:rsidRPr="007C013A" w:rsidRDefault="0099577C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</w:t>
      </w:r>
      <w:r w:rsidR="00716786" w:rsidRPr="007C013A">
        <w:rPr>
          <w:rFonts w:ascii="Times New Roman" w:hAnsi="Times New Roman" w:cs="Times New Roman"/>
          <w:sz w:val="24"/>
          <w:szCs w:val="24"/>
        </w:rPr>
        <w:t>а результатами аналізу вступної кампанії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="00716786" w:rsidRPr="007C013A">
        <w:rPr>
          <w:rFonts w:ascii="Times New Roman" w:hAnsi="Times New Roman" w:cs="Times New Roman"/>
          <w:sz w:val="24"/>
          <w:szCs w:val="24"/>
        </w:rPr>
        <w:t>2017 та попиту на найпрестижніші спеціальності відкрито нову бакалаврську освітньо-професійну програму «Комп</w:t>
      </w:r>
      <w:r w:rsidR="00716786" w:rsidRPr="007C013A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716786" w:rsidRPr="007C013A">
        <w:rPr>
          <w:rFonts w:ascii="Times New Roman" w:hAnsi="Times New Roman" w:cs="Times New Roman"/>
          <w:sz w:val="24"/>
          <w:szCs w:val="24"/>
        </w:rPr>
        <w:t>ютерні</w:t>
      </w:r>
      <w:proofErr w:type="spellEnd"/>
      <w:r w:rsidR="00716786" w:rsidRPr="007C013A">
        <w:rPr>
          <w:rFonts w:ascii="Times New Roman" w:hAnsi="Times New Roman" w:cs="Times New Roman"/>
          <w:sz w:val="24"/>
          <w:szCs w:val="24"/>
        </w:rPr>
        <w:t xml:space="preserve"> науки», набір на яку розпочнеться влітку 2018 року</w:t>
      </w:r>
      <w:r w:rsidRPr="007C013A">
        <w:rPr>
          <w:rFonts w:ascii="Times New Roman" w:hAnsi="Times New Roman" w:cs="Times New Roman"/>
          <w:sz w:val="24"/>
          <w:szCs w:val="24"/>
        </w:rPr>
        <w:t>;</w:t>
      </w:r>
    </w:p>
    <w:p w:rsidR="004F2B64" w:rsidRPr="007C013A" w:rsidRDefault="0099577C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на підготовчому етапі процес проведення внутрішнього моніторингу якості освіти в Н</w:t>
      </w:r>
      <w:r w:rsidR="007C013A">
        <w:rPr>
          <w:rFonts w:ascii="Times New Roman" w:hAnsi="Times New Roman" w:cs="Times New Roman"/>
          <w:sz w:val="24"/>
          <w:szCs w:val="24"/>
        </w:rPr>
        <w:t>а</w:t>
      </w:r>
      <w:r w:rsidRPr="007C013A">
        <w:rPr>
          <w:rFonts w:ascii="Times New Roman" w:hAnsi="Times New Roman" w:cs="Times New Roman"/>
          <w:sz w:val="24"/>
          <w:szCs w:val="24"/>
        </w:rPr>
        <w:t>УОА;</w:t>
      </w:r>
    </w:p>
    <w:p w:rsidR="0099577C" w:rsidRPr="007C013A" w:rsidRDefault="0099577C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тривають процеси щодо </w:t>
      </w:r>
      <w:r w:rsidR="007C013A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>досконалення внутрішніх положень НаУОА, які регулюють процедури забезпечення якості освіти</w:t>
      </w:r>
      <w:r w:rsidR="00746FB4" w:rsidRPr="007C013A">
        <w:rPr>
          <w:rFonts w:ascii="Times New Roman" w:hAnsi="Times New Roman" w:cs="Times New Roman"/>
          <w:sz w:val="24"/>
          <w:szCs w:val="24"/>
        </w:rPr>
        <w:t>;</w:t>
      </w:r>
    </w:p>
    <w:p w:rsidR="00746FB4" w:rsidRPr="007C013A" w:rsidRDefault="00746FB4" w:rsidP="003172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розпочала роботу комісія з питань якості освіти, що підтверджує прагнення Університету досягти рів</w:t>
      </w:r>
      <w:r w:rsidR="007C013A">
        <w:rPr>
          <w:rFonts w:ascii="Times New Roman" w:hAnsi="Times New Roman" w:cs="Times New Roman"/>
          <w:sz w:val="24"/>
          <w:szCs w:val="24"/>
        </w:rPr>
        <w:t>ня якості без жодних зауважень.</w:t>
      </w:r>
    </w:p>
    <w:p w:rsidR="0099577C" w:rsidRPr="007C013A" w:rsidRDefault="007C013A" w:rsidP="003172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Загалом </w:t>
      </w:r>
      <w:r w:rsidR="00746FB4" w:rsidRPr="007C013A">
        <w:rPr>
          <w:rFonts w:ascii="Times New Roman" w:hAnsi="Times New Roman" w:cs="Times New Roman"/>
          <w:sz w:val="24"/>
          <w:szCs w:val="24"/>
        </w:rPr>
        <w:t xml:space="preserve">чимало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46FB4" w:rsidRPr="007C013A">
        <w:rPr>
          <w:rFonts w:ascii="Times New Roman" w:hAnsi="Times New Roman" w:cs="Times New Roman"/>
          <w:sz w:val="24"/>
          <w:szCs w:val="24"/>
        </w:rPr>
        <w:t>же зроблено для ефективної роботи внутрішньої системи забезпечення якості освіти в НаУОА, однак</w:t>
      </w:r>
      <w:r w:rsidR="00E347A8" w:rsidRPr="007C013A">
        <w:rPr>
          <w:rFonts w:ascii="Times New Roman" w:hAnsi="Times New Roman" w:cs="Times New Roman"/>
          <w:sz w:val="24"/>
          <w:szCs w:val="24"/>
        </w:rPr>
        <w:t xml:space="preserve"> для досягнення нашої </w:t>
      </w:r>
      <w:r w:rsidR="00746FB4" w:rsidRPr="007C013A">
        <w:rPr>
          <w:rFonts w:ascii="Times New Roman" w:hAnsi="Times New Roman" w:cs="Times New Roman"/>
          <w:sz w:val="24"/>
          <w:szCs w:val="24"/>
        </w:rPr>
        <w:t>головн</w:t>
      </w:r>
      <w:r w:rsidR="00E347A8" w:rsidRPr="007C013A">
        <w:rPr>
          <w:rFonts w:ascii="Times New Roman" w:hAnsi="Times New Roman" w:cs="Times New Roman"/>
          <w:sz w:val="24"/>
          <w:szCs w:val="24"/>
        </w:rPr>
        <w:t>ої цілі –</w:t>
      </w:r>
      <w:r w:rsidR="00746FB4" w:rsidRPr="007C013A">
        <w:rPr>
          <w:rFonts w:ascii="Times New Roman" w:hAnsi="Times New Roman" w:cs="Times New Roman"/>
          <w:sz w:val="24"/>
          <w:szCs w:val="24"/>
        </w:rPr>
        <w:t xml:space="preserve"> забезпечити безперебійний процес покращення якості,</w:t>
      </w:r>
      <w:r w:rsidR="00E347A8" w:rsidRPr="007C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потрібно</w:t>
      </w:r>
      <w:r w:rsidR="00E347A8" w:rsidRPr="007C013A">
        <w:rPr>
          <w:rFonts w:ascii="Times New Roman" w:hAnsi="Times New Roman" w:cs="Times New Roman"/>
          <w:sz w:val="24"/>
          <w:szCs w:val="24"/>
        </w:rPr>
        <w:t xml:space="preserve"> успішно завершити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7A8" w:rsidRPr="007C013A">
        <w:rPr>
          <w:rFonts w:ascii="Times New Roman" w:hAnsi="Times New Roman" w:cs="Times New Roman"/>
          <w:sz w:val="24"/>
          <w:szCs w:val="24"/>
        </w:rPr>
        <w:t xml:space="preserve">же розпочаті процеси та пройти міжнародну сертифікацію системи якості за стандартами </w:t>
      </w:r>
      <w:r w:rsidR="00E347A8" w:rsidRPr="007C013A">
        <w:rPr>
          <w:rFonts w:ascii="Times New Roman" w:hAnsi="Times New Roman" w:cs="Times New Roman"/>
          <w:sz w:val="24"/>
          <w:szCs w:val="24"/>
          <w:lang w:val="en-US"/>
        </w:rPr>
        <w:t xml:space="preserve">ISO </w:t>
      </w:r>
      <w:r w:rsidR="00E347A8" w:rsidRPr="007C013A">
        <w:rPr>
          <w:rFonts w:ascii="Times New Roman" w:hAnsi="Times New Roman" w:cs="Times New Roman"/>
          <w:sz w:val="24"/>
          <w:szCs w:val="24"/>
        </w:rPr>
        <w:t>9001:2015,</w:t>
      </w:r>
      <w:r w:rsidR="00746FB4" w:rsidRPr="007C013A">
        <w:rPr>
          <w:rFonts w:ascii="Times New Roman" w:hAnsi="Times New Roman" w:cs="Times New Roman"/>
          <w:sz w:val="24"/>
          <w:szCs w:val="24"/>
        </w:rPr>
        <w:t xml:space="preserve"> що можлив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6FB4" w:rsidRPr="007C013A">
        <w:rPr>
          <w:rFonts w:ascii="Times New Roman" w:hAnsi="Times New Roman" w:cs="Times New Roman"/>
          <w:sz w:val="24"/>
          <w:szCs w:val="24"/>
        </w:rPr>
        <w:t xml:space="preserve"> лише у спільній роботі</w:t>
      </w:r>
      <w:r w:rsidR="00E347A8" w:rsidRPr="007C013A">
        <w:rPr>
          <w:rFonts w:ascii="Times New Roman" w:hAnsi="Times New Roman" w:cs="Times New Roman"/>
          <w:sz w:val="24"/>
          <w:szCs w:val="24"/>
        </w:rPr>
        <w:t>, адже якість наших результатів – це відповідальність кожного з нас.</w:t>
      </w:r>
    </w:p>
    <w:p w:rsidR="00864F7B" w:rsidRPr="007C013A" w:rsidRDefault="00864F7B" w:rsidP="00317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 xml:space="preserve">Досвід покращення якості освіти </w:t>
      </w:r>
      <w:r w:rsidR="007C013A">
        <w:rPr>
          <w:rFonts w:ascii="Times New Roman" w:hAnsi="Times New Roman" w:cs="Times New Roman"/>
          <w:b/>
          <w:sz w:val="24"/>
          <w:szCs w:val="24"/>
        </w:rPr>
        <w:t>в</w:t>
      </w:r>
      <w:r w:rsidRPr="007C013A">
        <w:rPr>
          <w:rFonts w:ascii="Times New Roman" w:hAnsi="Times New Roman" w:cs="Times New Roman"/>
          <w:b/>
          <w:sz w:val="24"/>
          <w:szCs w:val="24"/>
        </w:rPr>
        <w:t xml:space="preserve"> Навчально-науковому інституті права ім.</w:t>
      </w:r>
      <w:r w:rsidR="007C013A">
        <w:rPr>
          <w:rFonts w:ascii="Times New Roman" w:hAnsi="Times New Roman" w:cs="Times New Roman"/>
          <w:b/>
          <w:sz w:val="24"/>
          <w:szCs w:val="24"/>
        </w:rPr>
        <w:t> </w:t>
      </w:r>
      <w:r w:rsidRPr="007C013A">
        <w:rPr>
          <w:rFonts w:ascii="Times New Roman" w:hAnsi="Times New Roman" w:cs="Times New Roman"/>
          <w:b/>
          <w:sz w:val="24"/>
          <w:szCs w:val="24"/>
        </w:rPr>
        <w:t>І.</w:t>
      </w:r>
      <w:r w:rsidR="007C013A">
        <w:rPr>
          <w:rFonts w:ascii="Times New Roman" w:hAnsi="Times New Roman" w:cs="Times New Roman"/>
          <w:b/>
          <w:sz w:val="24"/>
          <w:szCs w:val="24"/>
        </w:rPr>
        <w:t> </w:t>
      </w:r>
      <w:r w:rsidRPr="007C013A">
        <w:rPr>
          <w:rFonts w:ascii="Times New Roman" w:hAnsi="Times New Roman" w:cs="Times New Roman"/>
          <w:b/>
          <w:sz w:val="24"/>
          <w:szCs w:val="24"/>
        </w:rPr>
        <w:t>Малиновського у 2017 році</w:t>
      </w:r>
    </w:p>
    <w:p w:rsidR="005917D3" w:rsidRPr="007C013A" w:rsidRDefault="005917D3" w:rsidP="00317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Доповідач – Герасимчук О.</w:t>
      </w:r>
      <w:r w:rsidR="009F2DD7">
        <w:rPr>
          <w:rFonts w:ascii="Times New Roman" w:hAnsi="Times New Roman" w:cs="Times New Roman"/>
          <w:sz w:val="24"/>
          <w:szCs w:val="24"/>
        </w:rPr>
        <w:t>П.</w:t>
      </w:r>
      <w:r w:rsidR="007C013A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к.ю.н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>., доцент, завідувач кафедри правосуддя та кримінально-правових дисциплін, заступник директора Навчально-наукового інституту права ім.</w:t>
      </w:r>
      <w:r w:rsidR="007C013A">
        <w:rPr>
          <w:rFonts w:ascii="Times New Roman" w:hAnsi="Times New Roman" w:cs="Times New Roman"/>
          <w:i/>
          <w:sz w:val="24"/>
          <w:szCs w:val="24"/>
        </w:rPr>
        <w:t> </w:t>
      </w:r>
      <w:r w:rsidRPr="007C013A">
        <w:rPr>
          <w:rFonts w:ascii="Times New Roman" w:hAnsi="Times New Roman" w:cs="Times New Roman"/>
          <w:i/>
          <w:sz w:val="24"/>
          <w:szCs w:val="24"/>
        </w:rPr>
        <w:t>І.</w:t>
      </w:r>
      <w:r w:rsidR="007C013A">
        <w:rPr>
          <w:rFonts w:ascii="Times New Roman" w:hAnsi="Times New Roman" w:cs="Times New Roman"/>
          <w:i/>
          <w:sz w:val="24"/>
          <w:szCs w:val="24"/>
        </w:rPr>
        <w:t> </w:t>
      </w:r>
      <w:r w:rsidRPr="007C013A">
        <w:rPr>
          <w:rFonts w:ascii="Times New Roman" w:hAnsi="Times New Roman" w:cs="Times New Roman"/>
          <w:i/>
          <w:sz w:val="24"/>
          <w:szCs w:val="24"/>
        </w:rPr>
        <w:t>Малиновського</w:t>
      </w:r>
    </w:p>
    <w:p w:rsidR="005917D3" w:rsidRPr="007C013A" w:rsidRDefault="005917D3" w:rsidP="0031728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7D3" w:rsidRPr="007C013A" w:rsidRDefault="005917D3" w:rsidP="005917D3">
      <w:pPr>
        <w:pStyle w:val="1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13A">
        <w:rPr>
          <w:rFonts w:ascii="Times New Roman" w:hAnsi="Times New Roman"/>
          <w:sz w:val="24"/>
          <w:szCs w:val="24"/>
        </w:rPr>
        <w:t>Упродовж звітного періоду виконано таку роботу:</w:t>
      </w:r>
    </w:p>
    <w:p w:rsidR="00864F7B" w:rsidRPr="007C013A" w:rsidRDefault="007C013A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контексті вивчення попиту на ринку праці та забезпечення конкурентоспроможності фахівців у галузі права збільшено кількість спеціалізацій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864F7B" w:rsidRPr="007C013A">
        <w:rPr>
          <w:rFonts w:ascii="Times New Roman" w:hAnsi="Times New Roman" w:cs="Times New Roman"/>
          <w:sz w:val="24"/>
          <w:szCs w:val="24"/>
        </w:rPr>
        <w:t>з підготовки магістрів права;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Переглянуто та внесено відповідні зміни в магістерську освітньо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>професійну програму, розширено перелік навчальних дисциплін;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Здійснено належне навчально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>методичне забезпечення циклу навчальних дисциплін за державно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>правовою спеціалізацією;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Оновлено навчально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 xml:space="preserve">методичне забезпечення з підготовки бакалаврів права шляхом </w:t>
      </w:r>
      <w:r w:rsidR="007C013A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>несення відповідних змін щодо нормативно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>правової бази та новітніх досягнень правничої науки;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Переглянуто </w:t>
      </w:r>
      <w:r w:rsidR="007C013A">
        <w:rPr>
          <w:rFonts w:ascii="Times New Roman" w:hAnsi="Times New Roman" w:cs="Times New Roman"/>
          <w:sz w:val="24"/>
          <w:szCs w:val="24"/>
        </w:rPr>
        <w:t>й</w:t>
      </w:r>
      <w:r w:rsidRPr="007C013A">
        <w:rPr>
          <w:rFonts w:ascii="Times New Roman" w:hAnsi="Times New Roman" w:cs="Times New Roman"/>
          <w:sz w:val="24"/>
          <w:szCs w:val="24"/>
        </w:rPr>
        <w:t xml:space="preserve"> удосконалено програми проходження практики для магістрів, які мають містити науково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>дослідн</w:t>
      </w:r>
      <w:r w:rsidR="007C013A">
        <w:rPr>
          <w:rFonts w:ascii="Times New Roman" w:hAnsi="Times New Roman" w:cs="Times New Roman"/>
          <w:sz w:val="24"/>
          <w:szCs w:val="24"/>
        </w:rPr>
        <w:t>ий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склад</w:t>
      </w:r>
      <w:r w:rsidR="007C013A">
        <w:rPr>
          <w:rFonts w:ascii="Times New Roman" w:hAnsi="Times New Roman" w:cs="Times New Roman"/>
          <w:sz w:val="24"/>
          <w:szCs w:val="24"/>
        </w:rPr>
        <w:t>ник</w:t>
      </w:r>
      <w:r w:rsidRPr="007C013A">
        <w:rPr>
          <w:rFonts w:ascii="Times New Roman" w:hAnsi="Times New Roman" w:cs="Times New Roman"/>
          <w:sz w:val="24"/>
          <w:szCs w:val="24"/>
        </w:rPr>
        <w:t xml:space="preserve">, передбачають можливість аналізу практичних проблем, виявлених </w:t>
      </w:r>
      <w:r w:rsidR="007C013A">
        <w:rPr>
          <w:rFonts w:ascii="Times New Roman" w:hAnsi="Times New Roman" w:cs="Times New Roman"/>
          <w:sz w:val="24"/>
          <w:szCs w:val="24"/>
        </w:rPr>
        <w:t>під час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проходження виробничої практики</w:t>
      </w:r>
      <w:r w:rsidR="007C013A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та шляхів їх вирішення;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Проаналізовано недоліки навчальних програм </w:t>
      </w:r>
      <w:r w:rsidR="007C013A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частині визначення 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та розпочато роботу з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редизайну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7C013A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>сіх освітньо</w:t>
      </w:r>
      <w:r w:rsid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sz w:val="24"/>
          <w:szCs w:val="24"/>
        </w:rPr>
        <w:t xml:space="preserve">професійних програм; </w:t>
      </w:r>
    </w:p>
    <w:p w:rsidR="00864F7B" w:rsidRPr="007C013A" w:rsidRDefault="00CF46E3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Застосовано диференційований підхід </w:t>
      </w:r>
      <w:r>
        <w:rPr>
          <w:rFonts w:ascii="Times New Roman" w:hAnsi="Times New Roman" w:cs="Times New Roman"/>
          <w:sz w:val="24"/>
          <w:szCs w:val="24"/>
        </w:rPr>
        <w:t>під час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розроб</w:t>
      </w:r>
      <w:r>
        <w:rPr>
          <w:rFonts w:ascii="Times New Roman" w:hAnsi="Times New Roman" w:cs="Times New Roman"/>
          <w:sz w:val="24"/>
          <w:szCs w:val="24"/>
        </w:rPr>
        <w:t>лення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завдань поточного та підсумкового контролю;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Використан</w:t>
      </w:r>
      <w:r w:rsidR="00CF46E3">
        <w:rPr>
          <w:rFonts w:ascii="Times New Roman" w:hAnsi="Times New Roman" w:cs="Times New Roman"/>
          <w:sz w:val="24"/>
          <w:szCs w:val="24"/>
        </w:rPr>
        <w:t>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CF46E3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CF46E3">
        <w:rPr>
          <w:rFonts w:ascii="Times New Roman" w:hAnsi="Times New Roman" w:cs="Times New Roman"/>
          <w:sz w:val="24"/>
          <w:szCs w:val="24"/>
        </w:rPr>
        <w:t>для</w:t>
      </w:r>
      <w:r w:rsidRPr="007C013A">
        <w:rPr>
          <w:rFonts w:ascii="Times New Roman" w:hAnsi="Times New Roman" w:cs="Times New Roman"/>
          <w:sz w:val="24"/>
          <w:szCs w:val="24"/>
        </w:rPr>
        <w:t xml:space="preserve"> розміщення навчальних матеріалів</w:t>
      </w:r>
      <w:r w:rsidR="00CF46E3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проведення тестового контролю знань</w:t>
      </w:r>
      <w:r w:rsidR="00CF46E3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групово</w:t>
      </w:r>
      <w:r w:rsidR="00CF46E3">
        <w:rPr>
          <w:rFonts w:ascii="Times New Roman" w:hAnsi="Times New Roman" w:cs="Times New Roman"/>
          <w:sz w:val="24"/>
          <w:szCs w:val="24"/>
        </w:rPr>
        <w:t>го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CF46E3">
        <w:rPr>
          <w:rFonts w:ascii="Times New Roman" w:hAnsi="Times New Roman" w:cs="Times New Roman"/>
          <w:sz w:val="24"/>
          <w:szCs w:val="24"/>
        </w:rPr>
        <w:t>укладання</w:t>
      </w:r>
      <w:r w:rsidRPr="007C013A">
        <w:rPr>
          <w:rFonts w:ascii="Times New Roman" w:hAnsi="Times New Roman" w:cs="Times New Roman"/>
          <w:sz w:val="24"/>
          <w:szCs w:val="24"/>
        </w:rPr>
        <w:t xml:space="preserve"> глосаріїв </w:t>
      </w:r>
      <w:r w:rsidR="00CF46E3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баз знань;</w:t>
      </w:r>
    </w:p>
    <w:p w:rsidR="00864F7B" w:rsidRPr="007C013A" w:rsidRDefault="00CF46E3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проваджено в навчальний процес так зване «проблемне навчання», тобто студент навчається самостійно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процесі розв’язання реальної проблеми;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Запроваджено практику довго</w:t>
      </w:r>
      <w:r w:rsidR="00CF46E3">
        <w:rPr>
          <w:rFonts w:ascii="Times New Roman" w:hAnsi="Times New Roman" w:cs="Times New Roman"/>
          <w:sz w:val="24"/>
          <w:szCs w:val="24"/>
        </w:rPr>
        <w:t>термінових</w:t>
      </w:r>
      <w:r w:rsidRPr="007C013A">
        <w:rPr>
          <w:rFonts w:ascii="Times New Roman" w:hAnsi="Times New Roman" w:cs="Times New Roman"/>
          <w:sz w:val="24"/>
          <w:szCs w:val="24"/>
        </w:rPr>
        <w:t xml:space="preserve"> групових проектів;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Запроваджено проведення занять з використанням мультимедійного супроводу; істотно розширено тематику мультимедійних лекцій</w:t>
      </w:r>
      <w:r w:rsidR="00CF46E3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презентаці</w:t>
      </w:r>
      <w:r w:rsidR="00CF46E3">
        <w:rPr>
          <w:rFonts w:ascii="Times New Roman" w:hAnsi="Times New Roman" w:cs="Times New Roman"/>
          <w:sz w:val="24"/>
          <w:szCs w:val="24"/>
        </w:rPr>
        <w:t>й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CF46E3">
        <w:rPr>
          <w:rFonts w:ascii="Times New Roman" w:hAnsi="Times New Roman" w:cs="Times New Roman"/>
          <w:sz w:val="24"/>
          <w:szCs w:val="24"/>
        </w:rPr>
        <w:t>для</w:t>
      </w:r>
      <w:r w:rsidRPr="007C013A">
        <w:rPr>
          <w:rFonts w:ascii="Times New Roman" w:hAnsi="Times New Roman" w:cs="Times New Roman"/>
          <w:sz w:val="24"/>
          <w:szCs w:val="24"/>
        </w:rPr>
        <w:t xml:space="preserve"> вивчення більшості навчальних дисциплін спеціальності «Право»;</w:t>
      </w:r>
    </w:p>
    <w:p w:rsidR="00864F7B" w:rsidRPr="007C013A" w:rsidRDefault="00CF46E3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Застосовано п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резентації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межах локальної мережі університету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викори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4F7B" w:rsidRPr="007C013A">
        <w:rPr>
          <w:rFonts w:ascii="Times New Roman" w:hAnsi="Times New Roman" w:cs="Times New Roman"/>
          <w:sz w:val="24"/>
          <w:szCs w:val="24"/>
        </w:rPr>
        <w:t>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F7B" w:rsidRPr="007C013A">
        <w:rPr>
          <w:rFonts w:ascii="Times New Roman" w:hAnsi="Times New Roman" w:cs="Times New Roman"/>
          <w:sz w:val="24"/>
          <w:szCs w:val="24"/>
        </w:rPr>
        <w:t>відеопрезентаці</w:t>
      </w:r>
      <w:r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послідовності виконання практичних завдань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допомогою програми </w:t>
      </w:r>
      <w:r w:rsidR="00864F7B" w:rsidRPr="007C013A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864F7B" w:rsidRPr="007C013A">
        <w:rPr>
          <w:rFonts w:ascii="Times New Roman" w:hAnsi="Times New Roman" w:cs="Times New Roman"/>
          <w:sz w:val="24"/>
          <w:szCs w:val="24"/>
          <w:lang w:val="en-US"/>
        </w:rPr>
        <w:t>Viewer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F7B" w:rsidRPr="00CF46E3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E3">
        <w:rPr>
          <w:rFonts w:ascii="Times New Roman" w:hAnsi="Times New Roman" w:cs="Times New Roman"/>
          <w:sz w:val="24"/>
          <w:szCs w:val="24"/>
        </w:rPr>
        <w:lastRenderedPageBreak/>
        <w:t>Використан</w:t>
      </w:r>
      <w:r w:rsidR="00CF46E3" w:rsidRPr="00CF46E3">
        <w:rPr>
          <w:rFonts w:ascii="Times New Roman" w:hAnsi="Times New Roman" w:cs="Times New Roman"/>
          <w:sz w:val="24"/>
          <w:szCs w:val="24"/>
        </w:rPr>
        <w:t>о</w:t>
      </w:r>
      <w:r w:rsidRPr="00CF46E3">
        <w:rPr>
          <w:rFonts w:ascii="Times New Roman" w:hAnsi="Times New Roman" w:cs="Times New Roman"/>
          <w:sz w:val="24"/>
          <w:szCs w:val="24"/>
        </w:rPr>
        <w:t xml:space="preserve"> служби </w:t>
      </w:r>
      <w:r w:rsidR="00CF46E3" w:rsidRPr="00CF46E3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F46E3">
        <w:rPr>
          <w:rFonts w:ascii="Times New Roman" w:hAnsi="Times New Roman" w:cs="Times New Roman"/>
          <w:sz w:val="24"/>
          <w:szCs w:val="24"/>
        </w:rPr>
        <w:t xml:space="preserve"> </w:t>
      </w:r>
      <w:r w:rsidR="00CF46E3" w:rsidRPr="00CF46E3">
        <w:rPr>
          <w:rFonts w:ascii="Times New Roman" w:hAnsi="Times New Roman" w:cs="Times New Roman"/>
          <w:sz w:val="24"/>
          <w:szCs w:val="24"/>
        </w:rPr>
        <w:t>–</w:t>
      </w:r>
      <w:r w:rsidRPr="00CF46E3">
        <w:rPr>
          <w:rFonts w:ascii="Times New Roman" w:hAnsi="Times New Roman" w:cs="Times New Roman"/>
          <w:sz w:val="24"/>
          <w:szCs w:val="24"/>
        </w:rPr>
        <w:t xml:space="preserve"> документи для публікації студентських відомостей;</w:t>
      </w:r>
      <w:r w:rsidR="00CF46E3" w:rsidRPr="00CF46E3">
        <w:rPr>
          <w:rFonts w:ascii="Times New Roman" w:hAnsi="Times New Roman" w:cs="Times New Roman"/>
          <w:sz w:val="24"/>
          <w:szCs w:val="24"/>
        </w:rPr>
        <w:t xml:space="preserve"> </w:t>
      </w:r>
      <w:r w:rsidRPr="00CF46E3">
        <w:rPr>
          <w:rFonts w:ascii="Times New Roman" w:hAnsi="Times New Roman" w:cs="Times New Roman"/>
          <w:sz w:val="24"/>
          <w:szCs w:val="24"/>
        </w:rPr>
        <w:t>флеш</w:t>
      </w:r>
      <w:r w:rsidR="00CF46E3" w:rsidRPr="00CF46E3">
        <w:rPr>
          <w:rFonts w:ascii="Times New Roman" w:hAnsi="Times New Roman" w:cs="Times New Roman"/>
          <w:sz w:val="24"/>
          <w:szCs w:val="24"/>
        </w:rPr>
        <w:t>-</w:t>
      </w:r>
      <w:r w:rsidRPr="00CF46E3">
        <w:rPr>
          <w:rFonts w:ascii="Times New Roman" w:hAnsi="Times New Roman" w:cs="Times New Roman"/>
          <w:sz w:val="24"/>
          <w:szCs w:val="24"/>
        </w:rPr>
        <w:t>відео для демонстрації послідовності виконання практичних завда</w:t>
      </w:r>
      <w:r w:rsidR="00CF46E3" w:rsidRPr="00CF46E3">
        <w:rPr>
          <w:rFonts w:ascii="Times New Roman" w:hAnsi="Times New Roman" w:cs="Times New Roman"/>
          <w:sz w:val="24"/>
          <w:szCs w:val="24"/>
        </w:rPr>
        <w:t>нь у режим відкладеного читання;</w:t>
      </w:r>
    </w:p>
    <w:p w:rsidR="00864F7B" w:rsidRPr="007C013A" w:rsidRDefault="00CF46E3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Застосовано інтерактивні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навчання: проведення круглих столів за участю експертів у відповідній галузі; проект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дослідження актуальної проблеми, вияв основних перешкод для втілення цих проектів на практиці 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напрацювання власних пропозицій, їх публічне обговорення за участю представників відповідних органів та установ, потенційних роботодавців;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безкоштовн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онлайн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курс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и,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розміщен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різноманітних освітніх платформах, 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напр.,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Prometheus</w:t>
      </w:r>
      <w:proofErr w:type="spellEnd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EdEra</w:t>
      </w:r>
      <w:proofErr w:type="spellEnd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="00CF46E3">
        <w:rPr>
          <w:rFonts w:ascii="Times New Roman" w:hAnsi="Times New Roman" w:cs="Times New Roman"/>
          <w:sz w:val="24"/>
          <w:szCs w:val="24"/>
          <w:shd w:val="clear" w:color="auto" w:fill="FFFFFF"/>
        </w:rPr>
        <w:t> ін.</w:t>
      </w:r>
    </w:p>
    <w:p w:rsidR="00864F7B" w:rsidRPr="007C013A" w:rsidRDefault="00864F7B" w:rsidP="0031728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Активіз</w:t>
      </w:r>
      <w:r w:rsidR="00CF46E3">
        <w:rPr>
          <w:rFonts w:ascii="Times New Roman" w:hAnsi="Times New Roman" w:cs="Times New Roman"/>
          <w:sz w:val="24"/>
          <w:szCs w:val="24"/>
        </w:rPr>
        <w:t>овано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CF46E3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наукових гуртків </w:t>
      </w:r>
      <w:r w:rsidR="00CF46E3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частині залучення студентів до обговорення актуальних проблем юриспруденції, розв’язання складних за</w:t>
      </w:r>
      <w:r w:rsidR="00CF46E3">
        <w:rPr>
          <w:rFonts w:ascii="Times New Roman" w:hAnsi="Times New Roman" w:cs="Times New Roman"/>
          <w:sz w:val="24"/>
          <w:szCs w:val="24"/>
        </w:rPr>
        <w:t>вдань</w:t>
      </w:r>
      <w:r w:rsidRPr="007C013A">
        <w:rPr>
          <w:rFonts w:ascii="Times New Roman" w:hAnsi="Times New Roman" w:cs="Times New Roman"/>
          <w:sz w:val="24"/>
          <w:szCs w:val="24"/>
        </w:rPr>
        <w:t xml:space="preserve"> щодо надання кваліфікації діянням за визначеними фабулами справ; демонстрація відповідних відеоматеріалів </w:t>
      </w:r>
      <w:r w:rsidR="00CF46E3">
        <w:rPr>
          <w:rFonts w:ascii="Times New Roman" w:hAnsi="Times New Roman" w:cs="Times New Roman"/>
          <w:sz w:val="24"/>
          <w:szCs w:val="24"/>
        </w:rPr>
        <w:t>і процесуальних документів;</w:t>
      </w:r>
    </w:p>
    <w:p w:rsidR="00CF46E3" w:rsidRDefault="00864F7B" w:rsidP="00CF46E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Поглиблен</w:t>
      </w:r>
      <w:r w:rsidR="00CF46E3">
        <w:rPr>
          <w:rFonts w:ascii="Times New Roman" w:hAnsi="Times New Roman" w:cs="Times New Roman"/>
          <w:sz w:val="24"/>
          <w:szCs w:val="24"/>
        </w:rPr>
        <w:t>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та </w:t>
      </w:r>
      <w:r w:rsidR="00CF46E3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>досконален</w:t>
      </w:r>
      <w:r w:rsidR="00CF46E3">
        <w:rPr>
          <w:rFonts w:ascii="Times New Roman" w:hAnsi="Times New Roman" w:cs="Times New Roman"/>
          <w:sz w:val="24"/>
          <w:szCs w:val="24"/>
        </w:rPr>
        <w:t>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володіння англійською мовою за професійним спрямуванням шляхом організації наукових диспутів </w:t>
      </w:r>
      <w:r w:rsidR="00CF46E3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з правничої тематики в ході співпраці викладачів </w:t>
      </w:r>
      <w:r w:rsidR="00CF46E3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студентів </w:t>
      </w:r>
      <w:r w:rsidR="00CF46E3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L</w:t>
      </w:r>
      <w:r w:rsidRPr="007C013A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="00CF46E3">
        <w:rPr>
          <w:rFonts w:ascii="Times New Roman" w:hAnsi="Times New Roman" w:cs="Times New Roman"/>
          <w:sz w:val="24"/>
          <w:szCs w:val="24"/>
        </w:rPr>
        <w:t>;</w:t>
      </w:r>
    </w:p>
    <w:p w:rsidR="00864F7B" w:rsidRPr="00CF46E3" w:rsidRDefault="00864F7B" w:rsidP="00CF46E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6E3">
        <w:rPr>
          <w:rFonts w:ascii="Times New Roman" w:hAnsi="Times New Roman" w:cs="Times New Roman"/>
          <w:sz w:val="24"/>
          <w:szCs w:val="24"/>
        </w:rPr>
        <w:t>Запроваджен</w:t>
      </w:r>
      <w:r w:rsidR="00CF46E3">
        <w:rPr>
          <w:rFonts w:ascii="Times New Roman" w:hAnsi="Times New Roman" w:cs="Times New Roman"/>
          <w:sz w:val="24"/>
          <w:szCs w:val="24"/>
        </w:rPr>
        <w:t>о</w:t>
      </w:r>
      <w:r w:rsidRPr="00CF46E3">
        <w:rPr>
          <w:rFonts w:ascii="Times New Roman" w:hAnsi="Times New Roman" w:cs="Times New Roman"/>
          <w:sz w:val="24"/>
          <w:szCs w:val="24"/>
        </w:rPr>
        <w:t xml:space="preserve"> новітні форм</w:t>
      </w:r>
      <w:r w:rsidR="00CF46E3">
        <w:rPr>
          <w:rFonts w:ascii="Times New Roman" w:hAnsi="Times New Roman" w:cs="Times New Roman"/>
          <w:sz w:val="24"/>
          <w:szCs w:val="24"/>
        </w:rPr>
        <w:t>и</w:t>
      </w:r>
      <w:r w:rsidRPr="00CF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6E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F46E3">
        <w:rPr>
          <w:rFonts w:ascii="Times New Roman" w:hAnsi="Times New Roman" w:cs="Times New Roman"/>
          <w:sz w:val="24"/>
          <w:szCs w:val="24"/>
        </w:rPr>
        <w:t xml:space="preserve"> </w:t>
      </w:r>
      <w:r w:rsidR="00CF46E3">
        <w:rPr>
          <w:rFonts w:ascii="Times New Roman" w:hAnsi="Times New Roman" w:cs="Times New Roman"/>
          <w:sz w:val="24"/>
          <w:szCs w:val="24"/>
        </w:rPr>
        <w:t>в</w:t>
      </w:r>
      <w:r w:rsidRPr="00CF46E3">
        <w:rPr>
          <w:rFonts w:ascii="Times New Roman" w:hAnsi="Times New Roman" w:cs="Times New Roman"/>
          <w:sz w:val="24"/>
          <w:szCs w:val="24"/>
        </w:rPr>
        <w:t xml:space="preserve"> роботі правничої клініки</w:t>
      </w:r>
      <w:r w:rsidR="00CF46E3">
        <w:rPr>
          <w:rFonts w:ascii="Times New Roman" w:hAnsi="Times New Roman" w:cs="Times New Roman"/>
          <w:sz w:val="24"/>
          <w:szCs w:val="24"/>
        </w:rPr>
        <w:t>,</w:t>
      </w:r>
      <w:r w:rsidRPr="00CF46E3">
        <w:rPr>
          <w:rFonts w:ascii="Times New Roman" w:hAnsi="Times New Roman" w:cs="Times New Roman"/>
          <w:sz w:val="24"/>
          <w:szCs w:val="24"/>
        </w:rPr>
        <w:t xml:space="preserve"> профорієнтаційній роботі тощо.</w:t>
      </w:r>
    </w:p>
    <w:p w:rsidR="00864F7B" w:rsidRPr="007C013A" w:rsidRDefault="00864F7B" w:rsidP="003172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59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5673511"/>
      <w:r w:rsidRPr="007C013A">
        <w:rPr>
          <w:rFonts w:ascii="Times New Roman" w:hAnsi="Times New Roman" w:cs="Times New Roman"/>
          <w:b/>
          <w:sz w:val="24"/>
          <w:szCs w:val="24"/>
        </w:rPr>
        <w:t>Досвід покращення якості освіти на факультеті міжнародних відносин у 2017 році</w:t>
      </w:r>
    </w:p>
    <w:p w:rsidR="005917D3" w:rsidRPr="007C013A" w:rsidRDefault="005917D3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Доповідач –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Атаманенко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А.</w:t>
      </w:r>
      <w:r w:rsidR="009F2DD7">
        <w:rPr>
          <w:rFonts w:ascii="Times New Roman" w:hAnsi="Times New Roman" w:cs="Times New Roman"/>
          <w:sz w:val="24"/>
          <w:szCs w:val="24"/>
        </w:rPr>
        <w:t>Є.</w:t>
      </w:r>
      <w:r w:rsidR="0081228B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д.і.н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>., проф.</w:t>
      </w:r>
      <w:r w:rsidR="0081228B">
        <w:rPr>
          <w:rFonts w:ascii="Times New Roman" w:hAnsi="Times New Roman" w:cs="Times New Roman"/>
          <w:i/>
          <w:sz w:val="24"/>
          <w:szCs w:val="24"/>
        </w:rPr>
        <w:t>,</w:t>
      </w:r>
      <w:r w:rsidRPr="007C013A">
        <w:rPr>
          <w:rFonts w:ascii="Times New Roman" w:hAnsi="Times New Roman" w:cs="Times New Roman"/>
          <w:i/>
          <w:sz w:val="24"/>
          <w:szCs w:val="24"/>
        </w:rPr>
        <w:t xml:space="preserve"> декан факультету міжнародних відносин</w:t>
      </w:r>
    </w:p>
    <w:p w:rsidR="005917D3" w:rsidRPr="007C013A" w:rsidRDefault="005917D3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Кадровий склад науково-педагогічного колективу 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На факультеті працює фа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ховий колектив, що складається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з 5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докторів наук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професорів, 14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кандидатів наук, з яких 8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доцентів. 2018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р. очіку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ємо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захисти кандидатських дисертацій. На факультеті працює аспірантура з двох спеціальностей та рада </w:t>
      </w:r>
      <w:r w:rsidR="0081228B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захисту кандидатських дисертацій з історії (спеціальність “Історія України”), де 2017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 р. було захищено 4 дисертації.</w:t>
      </w:r>
    </w:p>
    <w:p w:rsidR="00864F7B" w:rsidRPr="007C013A" w:rsidRDefault="0027541A" w:rsidP="005917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підвищення рівня професійної підготовки 2017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р.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канд.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іст</w:t>
      </w:r>
      <w:proofErr w:type="spellEnd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. наук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викладач кафедри міжнародних відносин Корнійчук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прой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шла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10-місячне наукове стажування (грант Варшавського університету, Республіка Польща).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Якість підготовки фахівців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Науково-педагогічний колектив постійно підвищує якість підготовки фахівців. З цією метою було розроблено освітні програми спеціальностей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спеціалізацій, пров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едено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покращенням якісних показників кадрового складу, </w:t>
      </w:r>
      <w:r w:rsidRPr="007C0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застосов</w:t>
      </w:r>
      <w:r w:rsidR="002754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ано </w:t>
      </w:r>
      <w:r w:rsidRPr="007C0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новітні навчальні технології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які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0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формують фахові та загальні компетентності студентів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що буде сприяти їх затребуваності на ринку праці. Факультет одним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перших здійснював навчання шляхом “занурення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предмет”, коли відсутні сесійні тижні, а сесія у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формі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модульних іспитів відбувається протягом семестру. Використ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ано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інтернет-технології та різні форми дистанційного навчання, інтерактивні методики навчання, різні форми проектної (групової, ігрової) роботи, з практичн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склад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ником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реалізації проектів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посил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ено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практичн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зорієнтованість навчальних дисциплін,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наголошено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на формуванн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комунікативних можливостей студентів. Застосов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ано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можливості системи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Moodle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Google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Class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ін. для активізації роботи студентів та оцінювання їх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ньої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роботи. 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Значн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уваг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приділ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ено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профорієнтаційній роботі, а також </w:t>
      </w:r>
      <w:r w:rsidRPr="007C0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практичній підготовці студентів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чого збільш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ено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кількість баз практик,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зокрема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закордоном. Завдяки співпраці з іноземними університетами </w:t>
      </w:r>
      <w:r w:rsidRPr="007C0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студенти беруть участь у семестрових навчальних обмінах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 2017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р. 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 студентів). Крім того, низка студентів брала </w:t>
      </w:r>
      <w:r w:rsidRPr="007C013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участь у закордонних літніх практиках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Показником високої якості фахової підготовки студент</w:t>
      </w:r>
      <w:r w:rsidR="00275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 є те, що вони неодноразово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ставали </w:t>
      </w:r>
      <w:r w:rsidRPr="007C013A">
        <w:rPr>
          <w:rFonts w:ascii="Times New Roman" w:hAnsi="Times New Roman" w:cs="Times New Roman"/>
          <w:sz w:val="24"/>
          <w:szCs w:val="24"/>
        </w:rPr>
        <w:t xml:space="preserve">переможцями всеукраїнських </w:t>
      </w:r>
      <w:r w:rsidR="0027541A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регіональних галузевих конкурсів, змагань, олімпіад, зокрема: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7C013A">
        <w:rPr>
          <w:rFonts w:ascii="Times New Roman" w:hAnsi="Times New Roman" w:cs="Times New Roman"/>
          <w:sz w:val="24"/>
          <w:szCs w:val="24"/>
        </w:rPr>
        <w:t>у Всеукраїнській студентській олімпіаді зі спеціальності “Міжнародні відносини” (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Шоха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Вікторія, студентка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магістеріуму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спеціальності “Країнознавство” – І місце; Костів Богдан, студент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магістеріуму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спеціальності “Міжнародні відносини” – </w:t>
      </w:r>
      <w:r w:rsidR="0027541A">
        <w:rPr>
          <w:rFonts w:ascii="Times New Roman" w:hAnsi="Times New Roman" w:cs="Times New Roman"/>
          <w:sz w:val="24"/>
          <w:szCs w:val="24"/>
        </w:rPr>
        <w:t>ІІІ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місце);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- у Всеукраїнському конкурсі студентських наукових робіт з природничих, технічних та гуманітарних наук </w:t>
      </w:r>
      <w:r w:rsidRPr="007C013A">
        <w:rPr>
          <w:rFonts w:ascii="Times New Roman" w:hAnsi="Times New Roman" w:cs="Times New Roman"/>
          <w:bCs/>
          <w:sz w:val="24"/>
          <w:szCs w:val="24"/>
        </w:rPr>
        <w:t>(</w:t>
      </w:r>
      <w:r w:rsidRPr="007C013A">
        <w:rPr>
          <w:rFonts w:ascii="Times New Roman" w:hAnsi="Times New Roman" w:cs="Times New Roman"/>
          <w:sz w:val="24"/>
          <w:szCs w:val="24"/>
        </w:rPr>
        <w:t>Мартинюк Назар, спеціальність «Істо</w:t>
      </w:r>
      <w:r w:rsidR="0027541A">
        <w:rPr>
          <w:rFonts w:ascii="Times New Roman" w:hAnsi="Times New Roman" w:cs="Times New Roman"/>
          <w:sz w:val="24"/>
          <w:szCs w:val="24"/>
        </w:rPr>
        <w:t>ричні науки» – диплом І ступеня</w:t>
      </w:r>
      <w:r w:rsidRPr="007C013A">
        <w:rPr>
          <w:rFonts w:ascii="Times New Roman" w:hAnsi="Times New Roman" w:cs="Times New Roman"/>
          <w:sz w:val="24"/>
          <w:szCs w:val="24"/>
        </w:rPr>
        <w:t>);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 ХVІІ Міжнародному конкурсі з української мови ім.</w:t>
      </w:r>
      <w:r w:rsidR="0027541A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Петра Яцика (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Гавінська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Інна-Марія</w:t>
      </w:r>
      <w:r w:rsidR="0027541A">
        <w:rPr>
          <w:rFonts w:ascii="Times New Roman" w:hAnsi="Times New Roman" w:cs="Times New Roman"/>
          <w:sz w:val="24"/>
          <w:szCs w:val="24"/>
        </w:rPr>
        <w:t xml:space="preserve"> –</w:t>
      </w:r>
      <w:r w:rsidRPr="007C013A">
        <w:rPr>
          <w:rFonts w:ascii="Times New Roman" w:hAnsi="Times New Roman" w:cs="Times New Roman"/>
          <w:sz w:val="24"/>
          <w:szCs w:val="24"/>
        </w:rPr>
        <w:t xml:space="preserve"> ІІІ місце);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 у Всеукраїнському турнірі істориків, індивідуальний залік (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Верховецька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Анастасія</w:t>
      </w:r>
      <w:r w:rsidR="0027541A">
        <w:rPr>
          <w:rFonts w:ascii="Times New Roman" w:hAnsi="Times New Roman" w:cs="Times New Roman"/>
          <w:sz w:val="24"/>
          <w:szCs w:val="24"/>
        </w:rPr>
        <w:t xml:space="preserve"> –</w:t>
      </w:r>
      <w:r w:rsidRPr="007C013A">
        <w:rPr>
          <w:rFonts w:ascii="Times New Roman" w:hAnsi="Times New Roman" w:cs="Times New Roman"/>
          <w:sz w:val="24"/>
          <w:szCs w:val="24"/>
        </w:rPr>
        <w:t xml:space="preserve"> ІІ місце);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</w:t>
      </w:r>
      <w:r w:rsidRPr="007C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</w:rPr>
        <w:t xml:space="preserve">в обласному конкурсі </w:t>
      </w:r>
      <w:r w:rsidR="0027541A">
        <w:rPr>
          <w:rFonts w:ascii="Times New Roman" w:hAnsi="Times New Roman" w:cs="Times New Roman"/>
          <w:sz w:val="24"/>
          <w:szCs w:val="24"/>
        </w:rPr>
        <w:t>ім. </w:t>
      </w:r>
      <w:r w:rsidRPr="007C013A">
        <w:rPr>
          <w:rFonts w:ascii="Times New Roman" w:hAnsi="Times New Roman" w:cs="Times New Roman"/>
          <w:sz w:val="24"/>
          <w:szCs w:val="24"/>
        </w:rPr>
        <w:t>Т.</w:t>
      </w:r>
      <w:r w:rsidR="0027541A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Шевченка</w:t>
      </w:r>
      <w:r w:rsidRPr="007C0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Вікторія – </w:t>
      </w:r>
      <w:r w:rsidR="0027541A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місце).</w:t>
      </w:r>
    </w:p>
    <w:p w:rsidR="00864F7B" w:rsidRPr="007C013A" w:rsidRDefault="00864F7B" w:rsidP="0059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- у </w:t>
      </w:r>
      <w:r w:rsidRPr="007C013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013A">
        <w:rPr>
          <w:rFonts w:ascii="Times New Roman" w:hAnsi="Times New Roman" w:cs="Times New Roman"/>
          <w:sz w:val="24"/>
          <w:szCs w:val="24"/>
        </w:rPr>
        <w:t xml:space="preserve"> Всеукраїнському конкурсі ім.</w:t>
      </w:r>
      <w:r w:rsidR="0027541A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Уласа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Самчука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(Мартинюк Назар</w:t>
      </w:r>
      <w:r w:rsidR="0027541A">
        <w:rPr>
          <w:rFonts w:ascii="Times New Roman" w:hAnsi="Times New Roman" w:cs="Times New Roman"/>
          <w:sz w:val="24"/>
          <w:szCs w:val="24"/>
        </w:rPr>
        <w:t xml:space="preserve"> –</w:t>
      </w:r>
      <w:r w:rsidRPr="007C013A">
        <w:rPr>
          <w:rFonts w:ascii="Times New Roman" w:hAnsi="Times New Roman" w:cs="Times New Roman"/>
          <w:sz w:val="24"/>
          <w:szCs w:val="24"/>
        </w:rPr>
        <w:t xml:space="preserve"> диплом І</w:t>
      </w:r>
      <w:r w:rsidR="0027541A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ступеня, Пелех Павло</w:t>
      </w:r>
      <w:r w:rsidR="0027541A">
        <w:rPr>
          <w:rFonts w:ascii="Times New Roman" w:hAnsi="Times New Roman" w:cs="Times New Roman"/>
          <w:sz w:val="24"/>
          <w:szCs w:val="24"/>
        </w:rPr>
        <w:t xml:space="preserve"> –</w:t>
      </w:r>
      <w:r w:rsidRPr="007C013A">
        <w:rPr>
          <w:rFonts w:ascii="Times New Roman" w:hAnsi="Times New Roman" w:cs="Times New Roman"/>
          <w:sz w:val="24"/>
          <w:szCs w:val="24"/>
        </w:rPr>
        <w:t xml:space="preserve"> диплом ІІ ступеня,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Майданик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Анастасія</w:t>
      </w:r>
      <w:r w:rsidR="0027541A">
        <w:rPr>
          <w:rFonts w:ascii="Times New Roman" w:hAnsi="Times New Roman" w:cs="Times New Roman"/>
          <w:sz w:val="24"/>
          <w:szCs w:val="24"/>
        </w:rPr>
        <w:t xml:space="preserve"> –</w:t>
      </w:r>
      <w:r w:rsidRPr="007C013A">
        <w:rPr>
          <w:rFonts w:ascii="Times New Roman" w:hAnsi="Times New Roman" w:cs="Times New Roman"/>
          <w:sz w:val="24"/>
          <w:szCs w:val="24"/>
        </w:rPr>
        <w:t xml:space="preserve"> заохочувальна премія).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C013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Наукова робота</w:t>
      </w:r>
    </w:p>
    <w:p w:rsidR="00864F7B" w:rsidRPr="007C013A" w:rsidRDefault="008815C3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сі кафедри факультету працюють над зареєстрованими науково-дослідними темами, забезпечуючи їх виконання як науковими публікаціями, так і роботою проектних груп із залученням студентів та аспірантів.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Викладач</w:t>
      </w:r>
      <w:r w:rsidR="008815C3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факультету опублік</w:t>
      </w:r>
      <w:r w:rsidR="008815C3">
        <w:rPr>
          <w:rFonts w:ascii="Times New Roman" w:hAnsi="Times New Roman" w:cs="Times New Roman"/>
          <w:sz w:val="24"/>
          <w:szCs w:val="24"/>
          <w:shd w:val="clear" w:color="auto" w:fill="FFFFFF"/>
        </w:rPr>
        <w:t>ували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8815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статей у журналах, що належать до наукометричних баз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Scopus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815C3"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Web</w:t>
      </w:r>
      <w:r w:rsidR="008815C3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15C3"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8815C3"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15C3"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Sciences</w:t>
      </w:r>
      <w:r w:rsidR="008815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15C3"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Index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Copernicus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1 статтю прийнято до друку до журналу, що входить до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наукометричної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бази </w:t>
      </w:r>
      <w:r w:rsidRPr="007C013A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C013A">
        <w:rPr>
          <w:rFonts w:ascii="Times New Roman" w:hAnsi="Times New Roman" w:cs="Times New Roman"/>
          <w:sz w:val="24"/>
          <w:szCs w:val="24"/>
        </w:rPr>
        <w:t xml:space="preserve">. Крім того, </w:t>
      </w:r>
      <w:r w:rsidR="008815C3" w:rsidRPr="007C013A">
        <w:rPr>
          <w:rFonts w:ascii="Times New Roman" w:hAnsi="Times New Roman" w:cs="Times New Roman"/>
          <w:sz w:val="24"/>
          <w:szCs w:val="24"/>
        </w:rPr>
        <w:t xml:space="preserve">опубліковано </w:t>
      </w:r>
      <w:r w:rsidRPr="007C013A">
        <w:rPr>
          <w:rFonts w:ascii="Times New Roman" w:hAnsi="Times New Roman" w:cs="Times New Roman"/>
          <w:sz w:val="24"/>
          <w:szCs w:val="24"/>
        </w:rPr>
        <w:t>48</w:t>
      </w:r>
      <w:r w:rsidR="008815C3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статей </w:t>
      </w:r>
      <w:r w:rsidR="008815C3">
        <w:rPr>
          <w:rFonts w:ascii="Times New Roman" w:hAnsi="Times New Roman" w:cs="Times New Roman"/>
          <w:sz w:val="24"/>
          <w:szCs w:val="24"/>
        </w:rPr>
        <w:t>в інших</w:t>
      </w:r>
      <w:r w:rsidRPr="007C013A">
        <w:rPr>
          <w:rFonts w:ascii="Times New Roman" w:hAnsi="Times New Roman" w:cs="Times New Roman"/>
          <w:sz w:val="24"/>
          <w:szCs w:val="24"/>
        </w:rPr>
        <w:t xml:space="preserve"> виданнях.</w:t>
      </w:r>
    </w:p>
    <w:p w:rsidR="00864F7B" w:rsidRPr="007C013A" w:rsidRDefault="008815C3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4F7B" w:rsidRPr="007C013A">
        <w:rPr>
          <w:rFonts w:ascii="Times New Roman" w:hAnsi="Times New Roman" w:cs="Times New Roman"/>
          <w:sz w:val="24"/>
          <w:szCs w:val="24"/>
        </w:rPr>
        <w:t>идано навчально-методичний посібник (</w:t>
      </w:r>
      <w:r w:rsidR="00864F7B"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Яремчук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64F7B"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64F7B"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П. Українська історіографія: суспільно-політична історія: посібник. Острог: Нац. ун-т «Острозька академія», 2017. 288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64F7B"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с.), збірники наукових праць “Наукові записки” (серії “Істор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ія” та “Міжнародні відносини”).</w:t>
      </w:r>
    </w:p>
    <w:p w:rsidR="00864F7B" w:rsidRPr="007C013A" w:rsidRDefault="00864F7B" w:rsidP="0059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На факультеті організовано та проведено низку наукових конференцій, семінарів </w:t>
      </w:r>
      <w:r w:rsidR="008815C3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круглих столів, </w:t>
      </w:r>
      <w:r w:rsidR="008815C3">
        <w:rPr>
          <w:rFonts w:ascii="Times New Roman" w:hAnsi="Times New Roman" w:cs="Times New Roman"/>
          <w:sz w:val="24"/>
          <w:szCs w:val="24"/>
        </w:rPr>
        <w:t>зокрема</w:t>
      </w:r>
      <w:r w:rsidRPr="007C013A">
        <w:rPr>
          <w:rFonts w:ascii="Times New Roman" w:hAnsi="Times New Roman" w:cs="Times New Roman"/>
          <w:sz w:val="24"/>
          <w:szCs w:val="24"/>
        </w:rPr>
        <w:t xml:space="preserve"> дві всеукраїнські наукові конференції.</w:t>
      </w:r>
    </w:p>
    <w:p w:rsidR="00864F7B" w:rsidRPr="007C013A" w:rsidRDefault="00864F7B" w:rsidP="00317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013A">
        <w:rPr>
          <w:rFonts w:ascii="Times New Roman" w:hAnsi="Times New Roman" w:cs="Times New Roman"/>
          <w:b/>
          <w:i/>
          <w:sz w:val="24"/>
          <w:szCs w:val="24"/>
        </w:rPr>
        <w:t>Наукова робота студентів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На факультеті значн</w:t>
      </w:r>
      <w:r w:rsidR="008815C3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уваг</w:t>
      </w:r>
      <w:r w:rsidR="008815C3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приділ</w:t>
      </w:r>
      <w:r w:rsidR="008815C3">
        <w:rPr>
          <w:rFonts w:ascii="Times New Roman" w:hAnsi="Times New Roman" w:cs="Times New Roman"/>
          <w:sz w:val="24"/>
          <w:szCs w:val="24"/>
        </w:rPr>
        <w:t>ено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розвиткові наукової роботи студентів. Тут працюють </w:t>
      </w:r>
      <w:r w:rsidRPr="007C013A">
        <w:rPr>
          <w:rFonts w:ascii="Times New Roman" w:hAnsi="Times New Roman" w:cs="Times New Roman"/>
          <w:i/>
          <w:sz w:val="24"/>
          <w:szCs w:val="24"/>
        </w:rPr>
        <w:t>Наукове товариство студентів та аспірантів ім. О. 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Оглоблина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та студентська секція </w:t>
      </w:r>
      <w:r w:rsidRPr="007C013A">
        <w:rPr>
          <w:rFonts w:ascii="Times New Roman" w:hAnsi="Times New Roman" w:cs="Times New Roman"/>
          <w:i/>
          <w:sz w:val="24"/>
          <w:szCs w:val="24"/>
        </w:rPr>
        <w:t>Наукового товариства історії дипломатії та міжнародних відносин</w:t>
      </w:r>
      <w:r w:rsidRPr="007C01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F7B" w:rsidRPr="007C013A" w:rsidRDefault="00864F7B" w:rsidP="0031728A">
      <w:pPr>
        <w:spacing w:after="0" w:line="240" w:lineRule="auto"/>
        <w:ind w:right="3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У 2017 р. </w:t>
      </w:r>
      <w:r w:rsidRPr="007C013A">
        <w:rPr>
          <w:rFonts w:ascii="Times New Roman" w:hAnsi="Times New Roman" w:cs="Times New Roman"/>
          <w:i/>
          <w:sz w:val="24"/>
          <w:szCs w:val="24"/>
        </w:rPr>
        <w:t>було видано</w:t>
      </w:r>
      <w:r w:rsidRPr="007C013A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64F7B" w:rsidRPr="007C013A" w:rsidRDefault="00864F7B" w:rsidP="003172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Наукові записки студентів та аспірантів. Серія «Міжнародні відносини». – Острог</w:t>
      </w:r>
      <w:r w:rsidR="008815C3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: Вид-во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НауОА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, 2017. – Вип. 2. – 156</w:t>
      </w:r>
      <w:r w:rsidR="008815C3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с.</w:t>
      </w:r>
    </w:p>
    <w:p w:rsidR="00864F7B" w:rsidRPr="007C013A" w:rsidRDefault="00864F7B" w:rsidP="003172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Журнал “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incognita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Terra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incognita</w:t>
      </w:r>
      <w:proofErr w:type="spellEnd"/>
      <w:r w:rsidR="008815C3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: студентський науковий журнал. – Вип. 1. – 2017. – Острог: Видавництво Національного університету «Острозька академія». – 179</w:t>
      </w:r>
      <w:r w:rsidR="008815C3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с.);</w:t>
      </w:r>
    </w:p>
    <w:p w:rsidR="00864F7B" w:rsidRPr="007C013A" w:rsidRDefault="00864F7B" w:rsidP="003172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Збірник матеріалів Всеукраїнської науково-практичної конференції студентів та молодих учених «Міжнародні відносини і туризм: сучасність та ретроспектива» (травень 2017</w:t>
      </w:r>
      <w:r w:rsidR="008815C3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р.).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i/>
          <w:sz w:val="24"/>
          <w:szCs w:val="24"/>
        </w:rPr>
        <w:t xml:space="preserve">Студенти </w:t>
      </w:r>
      <w:r w:rsidR="008815C3">
        <w:rPr>
          <w:rFonts w:ascii="Times New Roman" w:hAnsi="Times New Roman" w:cs="Times New Roman"/>
          <w:i/>
          <w:sz w:val="24"/>
          <w:szCs w:val="24"/>
        </w:rPr>
        <w:t>й</w:t>
      </w:r>
      <w:r w:rsidRPr="007C013A">
        <w:rPr>
          <w:rFonts w:ascii="Times New Roman" w:hAnsi="Times New Roman" w:cs="Times New Roman"/>
          <w:i/>
          <w:sz w:val="24"/>
          <w:szCs w:val="24"/>
        </w:rPr>
        <w:t xml:space="preserve"> аспіранти організ</w:t>
      </w:r>
      <w:r w:rsidR="008815C3">
        <w:rPr>
          <w:rFonts w:ascii="Times New Roman" w:hAnsi="Times New Roman" w:cs="Times New Roman"/>
          <w:i/>
          <w:sz w:val="24"/>
          <w:szCs w:val="24"/>
        </w:rPr>
        <w:t>ували</w:t>
      </w:r>
      <w:r w:rsidRPr="007C01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5C3">
        <w:rPr>
          <w:rFonts w:ascii="Times New Roman" w:hAnsi="Times New Roman" w:cs="Times New Roman"/>
          <w:i/>
          <w:sz w:val="24"/>
          <w:szCs w:val="24"/>
        </w:rPr>
        <w:t>та</w:t>
      </w:r>
      <w:r w:rsidRPr="007C013A">
        <w:rPr>
          <w:rFonts w:ascii="Times New Roman" w:hAnsi="Times New Roman" w:cs="Times New Roman"/>
          <w:i/>
          <w:sz w:val="24"/>
          <w:szCs w:val="24"/>
        </w:rPr>
        <w:t xml:space="preserve"> прове</w:t>
      </w:r>
      <w:r w:rsidR="008815C3">
        <w:rPr>
          <w:rFonts w:ascii="Times New Roman" w:hAnsi="Times New Roman" w:cs="Times New Roman"/>
          <w:i/>
          <w:sz w:val="24"/>
          <w:szCs w:val="24"/>
        </w:rPr>
        <w:t>ли</w:t>
      </w:r>
      <w:r w:rsidRPr="007C013A">
        <w:rPr>
          <w:rFonts w:ascii="Times New Roman" w:hAnsi="Times New Roman" w:cs="Times New Roman"/>
          <w:i/>
          <w:sz w:val="24"/>
          <w:szCs w:val="24"/>
        </w:rPr>
        <w:t>:</w:t>
      </w:r>
    </w:p>
    <w:p w:rsidR="00864F7B" w:rsidRPr="007C013A" w:rsidRDefault="00864F7B" w:rsidP="003172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53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Студентський круглий стіл “Сучасні пріоритети зовнішньої політики Японії” (</w:t>
      </w:r>
      <w:r w:rsidR="006F6517">
        <w:rPr>
          <w:rFonts w:ascii="Times New Roman" w:hAnsi="Times New Roman" w:cs="Times New Roman"/>
          <w:sz w:val="24"/>
          <w:szCs w:val="24"/>
        </w:rPr>
        <w:t>0</w:t>
      </w:r>
      <w:r w:rsidRPr="007C013A">
        <w:rPr>
          <w:rFonts w:ascii="Times New Roman" w:hAnsi="Times New Roman" w:cs="Times New Roman"/>
          <w:sz w:val="24"/>
          <w:szCs w:val="24"/>
        </w:rPr>
        <w:t>1.11.2017).</w:t>
      </w:r>
    </w:p>
    <w:p w:rsidR="00864F7B" w:rsidRPr="007C013A" w:rsidRDefault="00864F7B" w:rsidP="003172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53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Круглий стіл студентів та молодих учених “Оновлення Східного партнерства у контексті рішень Брюссельського саміту та перспективи для України” (12.12.2017).</w:t>
      </w:r>
    </w:p>
    <w:p w:rsidR="00864F7B" w:rsidRPr="007C013A" w:rsidRDefault="00864F7B" w:rsidP="003172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53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VII Регіональну наукову конференцію “Актуальні питання історії та культури України і світу” (26</w:t>
      </w:r>
      <w:r w:rsidR="006F6517">
        <w:rPr>
          <w:rFonts w:ascii="Times New Roman" w:hAnsi="Times New Roman" w:cs="Times New Roman"/>
          <w:sz w:val="24"/>
          <w:szCs w:val="24"/>
        </w:rPr>
        <w:t>.04.</w:t>
      </w:r>
      <w:r w:rsidRPr="007C013A">
        <w:rPr>
          <w:rFonts w:ascii="Times New Roman" w:hAnsi="Times New Roman" w:cs="Times New Roman"/>
          <w:sz w:val="24"/>
          <w:szCs w:val="24"/>
        </w:rPr>
        <w:t xml:space="preserve">2017). </w:t>
      </w:r>
    </w:p>
    <w:p w:rsidR="00864F7B" w:rsidRPr="007C013A" w:rsidRDefault="00864F7B" w:rsidP="003172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353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5-ту Всеукраїнську науково-практичну конференцію студентів та молодих учених “Міжнародні відносини і туризм: сучасність та ретроспектива” (18</w:t>
      </w:r>
      <w:r w:rsidR="006F6517">
        <w:rPr>
          <w:rFonts w:ascii="Times New Roman" w:hAnsi="Times New Roman" w:cs="Times New Roman"/>
          <w:sz w:val="24"/>
          <w:szCs w:val="24"/>
        </w:rPr>
        <w:t>.05.</w:t>
      </w:r>
      <w:r w:rsidRPr="007C013A">
        <w:rPr>
          <w:rFonts w:ascii="Times New Roman" w:hAnsi="Times New Roman" w:cs="Times New Roman"/>
          <w:sz w:val="24"/>
          <w:szCs w:val="24"/>
        </w:rPr>
        <w:t>2017).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b/>
          <w:i/>
          <w:sz w:val="24"/>
          <w:szCs w:val="24"/>
        </w:rPr>
        <w:t xml:space="preserve">Перспективи розвитку факультету 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1. Активізувати роботу та кількість захистів дисертацій під керівництвом викладачів факультету, а також працювати над покращенням якісного кадрового складу.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lastRenderedPageBreak/>
        <w:t>2. Активізувати написання статей до видань, що входять до провідних наукометричних баз.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3. Збільшити кількість осіб, що пройшли наукове стажування за</w:t>
      </w:r>
      <w:r w:rsidR="006F6517">
        <w:rPr>
          <w:rFonts w:ascii="Times New Roman" w:hAnsi="Times New Roman" w:cs="Times New Roman"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</w:rPr>
        <w:t>кордоном.</w:t>
      </w:r>
    </w:p>
    <w:p w:rsidR="00864F7B" w:rsidRPr="007C013A" w:rsidRDefault="00864F7B" w:rsidP="003172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4. Залучити до навчання іноземних студентів, </w:t>
      </w:r>
      <w:r w:rsidR="006F6517">
        <w:rPr>
          <w:rFonts w:ascii="Times New Roman" w:hAnsi="Times New Roman" w:cs="Times New Roman"/>
          <w:sz w:val="24"/>
          <w:szCs w:val="24"/>
        </w:rPr>
        <w:t>для чого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працювати над збільшенням кількості курсів</w:t>
      </w:r>
      <w:r w:rsidR="006F6517">
        <w:rPr>
          <w:rFonts w:ascii="Times New Roman" w:hAnsi="Times New Roman" w:cs="Times New Roman"/>
          <w:sz w:val="24"/>
          <w:szCs w:val="24"/>
        </w:rPr>
        <w:t xml:space="preserve"> із</w:t>
      </w:r>
      <w:r w:rsidRPr="007C013A">
        <w:rPr>
          <w:rFonts w:ascii="Times New Roman" w:hAnsi="Times New Roman" w:cs="Times New Roman"/>
          <w:sz w:val="24"/>
          <w:szCs w:val="24"/>
        </w:rPr>
        <w:t xml:space="preserve"> виклада</w:t>
      </w:r>
      <w:r w:rsidR="006F6517">
        <w:rPr>
          <w:rFonts w:ascii="Times New Roman" w:hAnsi="Times New Roman" w:cs="Times New Roman"/>
          <w:sz w:val="24"/>
          <w:szCs w:val="24"/>
        </w:rPr>
        <w:t>нням</w:t>
      </w:r>
      <w:r w:rsidRPr="007C013A">
        <w:rPr>
          <w:rFonts w:ascii="Times New Roman" w:hAnsi="Times New Roman" w:cs="Times New Roman"/>
          <w:sz w:val="24"/>
          <w:szCs w:val="24"/>
        </w:rPr>
        <w:t xml:space="preserve"> англійською та </w:t>
      </w:r>
      <w:r w:rsidR="006F6517">
        <w:rPr>
          <w:rFonts w:ascii="Times New Roman" w:hAnsi="Times New Roman" w:cs="Times New Roman"/>
          <w:sz w:val="24"/>
          <w:szCs w:val="24"/>
        </w:rPr>
        <w:t xml:space="preserve">іншими </w:t>
      </w:r>
      <w:r w:rsidRPr="007C013A">
        <w:rPr>
          <w:rFonts w:ascii="Times New Roman" w:hAnsi="Times New Roman" w:cs="Times New Roman"/>
          <w:sz w:val="24"/>
          <w:szCs w:val="24"/>
        </w:rPr>
        <w:t>мовами країн ЄС.</w:t>
      </w: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64F7B" w:rsidRPr="007C013A" w:rsidRDefault="00864F7B" w:rsidP="0059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 xml:space="preserve">Досвід покращення якості освіти на </w:t>
      </w:r>
      <w:proofErr w:type="spellStart"/>
      <w:r w:rsidRPr="007C013A">
        <w:rPr>
          <w:rFonts w:ascii="Times New Roman" w:hAnsi="Times New Roman" w:cs="Times New Roman"/>
          <w:b/>
          <w:sz w:val="24"/>
          <w:szCs w:val="24"/>
        </w:rPr>
        <w:t>гуманітанорму</w:t>
      </w:r>
      <w:proofErr w:type="spellEnd"/>
      <w:r w:rsidRPr="007C013A">
        <w:rPr>
          <w:rFonts w:ascii="Times New Roman" w:hAnsi="Times New Roman" w:cs="Times New Roman"/>
          <w:b/>
          <w:sz w:val="24"/>
          <w:szCs w:val="24"/>
        </w:rPr>
        <w:t xml:space="preserve"> факультеті у 2017 році</w:t>
      </w:r>
    </w:p>
    <w:p w:rsidR="005917D3" w:rsidRPr="007C013A" w:rsidRDefault="005917D3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Доповідач – Шевчук Д.</w:t>
      </w:r>
      <w:r w:rsidR="009F2DD7">
        <w:rPr>
          <w:rFonts w:ascii="Times New Roman" w:hAnsi="Times New Roman" w:cs="Times New Roman"/>
          <w:sz w:val="24"/>
          <w:szCs w:val="24"/>
        </w:rPr>
        <w:t>М.</w:t>
      </w:r>
      <w:r w:rsidR="006F6517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д.філос.н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>., доцент, декан гуманітарного факультету</w:t>
      </w:r>
    </w:p>
    <w:p w:rsidR="0031728A" w:rsidRPr="007C013A" w:rsidRDefault="0031728A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28A" w:rsidRPr="007C013A" w:rsidRDefault="0031728A" w:rsidP="0031728A">
      <w:pPr>
        <w:pStyle w:val="1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13A">
        <w:rPr>
          <w:rFonts w:ascii="Times New Roman" w:hAnsi="Times New Roman"/>
          <w:sz w:val="24"/>
          <w:szCs w:val="24"/>
        </w:rPr>
        <w:t>Упродовж звітного періоду виконано таку роботу:</w:t>
      </w:r>
    </w:p>
    <w:p w:rsidR="0031728A" w:rsidRPr="007C013A" w:rsidRDefault="0031728A" w:rsidP="0031728A">
      <w:pPr>
        <w:pStyle w:val="1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13A">
        <w:rPr>
          <w:rFonts w:ascii="Times New Roman" w:hAnsi="Times New Roman"/>
          <w:sz w:val="24"/>
          <w:szCs w:val="24"/>
        </w:rPr>
        <w:t>Розроблено освітньо-професійні програми бакалавра й магістра для всіх спеціальностей.</w:t>
      </w:r>
    </w:p>
    <w:p w:rsidR="0031728A" w:rsidRPr="007C013A" w:rsidRDefault="0031728A" w:rsidP="0031728A">
      <w:pPr>
        <w:pStyle w:val="1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C013A">
        <w:rPr>
          <w:rFonts w:ascii="Times New Roman" w:hAnsi="Times New Roman"/>
          <w:sz w:val="24"/>
          <w:szCs w:val="24"/>
        </w:rPr>
        <w:t>Р</w:t>
      </w:r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озширено використання інтерактивних методик навчання, </w:t>
      </w:r>
      <w:r w:rsidR="006F651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зокрема</w:t>
      </w:r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практику написання академічних 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есеїв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1728A" w:rsidRPr="007C013A" w:rsidRDefault="0031728A" w:rsidP="003172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pple-converted-space"/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</w:pPr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Упроваджено проектно-орієнтоване навчання, зокрема під час вивчення професійних дисциплін (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викл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Петрушкевич</w:t>
      </w:r>
      <w:proofErr w:type="spellEnd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 С.,</w:t>
      </w:r>
      <w:r w:rsidR="006F6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6517">
        <w:rPr>
          <w:rFonts w:ascii="Times New Roman" w:hAnsi="Times New Roman" w:cs="Times New Roman"/>
          <w:sz w:val="24"/>
          <w:szCs w:val="24"/>
          <w:shd w:val="clear" w:color="auto" w:fill="FFFFFF"/>
        </w:rPr>
        <w:t>Мініч</w:t>
      </w:r>
      <w:proofErr w:type="spellEnd"/>
      <w:r w:rsidR="006F6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Л. С.,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Карповець</w:t>
      </w:r>
      <w:proofErr w:type="spellEnd"/>
      <w:r w:rsidR="006F65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6F65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В., Максимчук В. В., Шулик Р. Т.,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>Назарук</w:t>
      </w:r>
      <w:proofErr w:type="spellEnd"/>
      <w:r w:rsidRPr="007C0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В. М.) </w:t>
      </w:r>
      <w:r w:rsidRPr="007C013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самостійна робота студентів передбачала підготовку міні-проектів, напр., </w:t>
      </w:r>
      <w:r w:rsidRPr="007C013A">
        <w:rPr>
          <w:rStyle w:val="apple-converted-space"/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>«Острозький іменник: сучасне й майбутнє», «Клички коней в онімному просторі українців», «Іноземні казки українською мовою»</w:t>
      </w:r>
      <w:r w:rsidR="006F6517">
        <w:rPr>
          <w:rStyle w:val="apple-converted-space"/>
          <w:rFonts w:ascii="Times New Roman" w:eastAsia="Calibri" w:hAnsi="Times New Roman"/>
          <w:sz w:val="24"/>
          <w:szCs w:val="24"/>
          <w:shd w:val="clear" w:color="auto" w:fill="FFFFFF"/>
          <w:lang w:eastAsia="ar-SA"/>
        </w:rPr>
        <w:t xml:space="preserve"> тощо.</w:t>
      </w:r>
    </w:p>
    <w:p w:rsidR="0031728A" w:rsidRPr="007C013A" w:rsidRDefault="0031728A" w:rsidP="0031728A">
      <w:pPr>
        <w:pStyle w:val="1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Навчальний процес інтегровано в роботу наукових лабораторій, гуртків, що діють на факультеті, напр., під час вивчення дисципліни «Українська індивідуально-авторська 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неологія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 і 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неографія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» проведено студентську науково-практичну конференцію з неології, передбачену планом лексикографічної лабораторії «Острозький 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неограф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>»; у процесі вивчення практичної журналістики й проведення засідань Лабораторії новітніх медіа студенти наповнюють сайт «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Острог.Інфо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>»; у результаті роботи наукового гуртка «</w:t>
      </w:r>
      <w:r w:rsidRPr="007C013A">
        <w:rPr>
          <w:rStyle w:val="apple-converted-space"/>
          <w:rFonts w:ascii="Times New Roman" w:hAnsi="Times New Roman"/>
          <w:sz w:val="24"/>
          <w:szCs w:val="24"/>
          <w:lang w:val="en-US"/>
        </w:rPr>
        <w:t>Genius</w:t>
      </w:r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7C013A">
        <w:rPr>
          <w:rStyle w:val="apple-converted-space"/>
          <w:rFonts w:ascii="Times New Roman" w:hAnsi="Times New Roman"/>
          <w:sz w:val="24"/>
          <w:szCs w:val="24"/>
          <w:lang w:val="en-US"/>
        </w:rPr>
        <w:t>loci</w:t>
      </w:r>
      <w:r w:rsidRPr="007C013A">
        <w:rPr>
          <w:rStyle w:val="apple-converted-space"/>
          <w:rFonts w:ascii="Times New Roman" w:hAnsi="Times New Roman"/>
          <w:sz w:val="24"/>
          <w:szCs w:val="24"/>
        </w:rPr>
        <w:t>» та вивчення спецкурсу «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Геопоетика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>» видано літературно-науковий альманах «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Геопоетичні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 студії».</w:t>
      </w:r>
    </w:p>
    <w:p w:rsidR="0031728A" w:rsidRPr="007C013A" w:rsidRDefault="0031728A" w:rsidP="0031728A">
      <w:pPr>
        <w:pStyle w:val="1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C013A">
        <w:rPr>
          <w:rStyle w:val="apple-converted-space"/>
          <w:rFonts w:ascii="Times New Roman" w:hAnsi="Times New Roman"/>
          <w:sz w:val="24"/>
          <w:szCs w:val="24"/>
        </w:rPr>
        <w:t>Аналізуючи досвід США, ст. 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викл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>. Шулик Р. Т. презентував для викладачів інноваційну освітню технологію «Навчальна клініка для гуманітарних і соціальних спеціальностей». Під час презентації учасники обговорили можливості впровадження такої технології в освітній процес на гуманітарному факультеті Острозької академії.</w:t>
      </w:r>
    </w:p>
    <w:p w:rsidR="0031728A" w:rsidRPr="007C013A" w:rsidRDefault="0031728A" w:rsidP="0031728A">
      <w:pPr>
        <w:pStyle w:val="1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C013A">
        <w:rPr>
          <w:rStyle w:val="apple-converted-space"/>
          <w:rFonts w:ascii="Times New Roman" w:hAnsi="Times New Roman"/>
          <w:sz w:val="24"/>
          <w:szCs w:val="24"/>
        </w:rPr>
        <w:t>У зв’язку зі змінами на ринку праці розширено перелік спеціалізацій на спеціальностях гуманітарного факультету, зокрема «Українська мова і література. Польська мова», «Практична філософія», «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Кіберкультура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>» тощо.</w:t>
      </w:r>
    </w:p>
    <w:p w:rsidR="0031728A" w:rsidRPr="007C013A" w:rsidRDefault="0031728A" w:rsidP="0031728A">
      <w:pPr>
        <w:pStyle w:val="1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У жовтні на раді факультету обговорено забезпечення якості вищої освіти, проведено зустрічі зі студентами щодо </w:t>
      </w:r>
      <w:proofErr w:type="spellStart"/>
      <w:r w:rsidRPr="007C013A">
        <w:rPr>
          <w:rStyle w:val="apple-converted-space"/>
          <w:rFonts w:ascii="Times New Roman" w:hAnsi="Times New Roman"/>
          <w:sz w:val="24"/>
          <w:szCs w:val="24"/>
        </w:rPr>
        <w:t>студентоцентрованого</w:t>
      </w:r>
      <w:proofErr w:type="spellEnd"/>
      <w:r w:rsidRPr="007C013A">
        <w:rPr>
          <w:rStyle w:val="apple-converted-space"/>
          <w:rFonts w:ascii="Times New Roman" w:hAnsi="Times New Roman"/>
          <w:sz w:val="24"/>
          <w:szCs w:val="24"/>
        </w:rPr>
        <w:t xml:space="preserve"> підходу у вищій школі.</w:t>
      </w:r>
    </w:p>
    <w:p w:rsidR="0031728A" w:rsidRPr="007C013A" w:rsidRDefault="0031728A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59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 xml:space="preserve">Досвід покращення якості освіти на факультеті </w:t>
      </w:r>
      <w:proofErr w:type="spellStart"/>
      <w:r w:rsidRPr="007C013A">
        <w:rPr>
          <w:rFonts w:ascii="Times New Roman" w:hAnsi="Times New Roman" w:cs="Times New Roman"/>
          <w:b/>
          <w:sz w:val="24"/>
          <w:szCs w:val="24"/>
        </w:rPr>
        <w:t>романо</w:t>
      </w:r>
      <w:proofErr w:type="spellEnd"/>
      <w:r w:rsidRPr="007C013A">
        <w:rPr>
          <w:rFonts w:ascii="Times New Roman" w:hAnsi="Times New Roman" w:cs="Times New Roman"/>
          <w:b/>
          <w:sz w:val="24"/>
          <w:szCs w:val="24"/>
        </w:rPr>
        <w:t>-германських мов у 2017 році</w:t>
      </w:r>
    </w:p>
    <w:p w:rsidR="005917D3" w:rsidRPr="007C013A" w:rsidRDefault="005917D3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Доповідач – Ковальчук І.</w:t>
      </w:r>
      <w:r w:rsidR="009F2DD7">
        <w:rPr>
          <w:rFonts w:ascii="Times New Roman" w:hAnsi="Times New Roman" w:cs="Times New Roman"/>
          <w:sz w:val="24"/>
          <w:szCs w:val="24"/>
        </w:rPr>
        <w:t>В.</w:t>
      </w:r>
      <w:r w:rsidR="006F6517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к.психол.н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 xml:space="preserve">., доцент, декан факультету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романо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>-германських мов</w:t>
      </w:r>
    </w:p>
    <w:p w:rsidR="005917D3" w:rsidRPr="007C013A" w:rsidRDefault="005917D3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5917D3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продовж 2017 року колектив факультету </w:t>
      </w:r>
      <w:proofErr w:type="spellStart"/>
      <w:r w:rsidR="00864F7B" w:rsidRPr="007C013A">
        <w:rPr>
          <w:rFonts w:ascii="Times New Roman" w:hAnsi="Times New Roman" w:cs="Times New Roman"/>
          <w:sz w:val="24"/>
          <w:szCs w:val="24"/>
        </w:rPr>
        <w:t>романо</w:t>
      </w:r>
      <w:proofErr w:type="spellEnd"/>
      <w:r w:rsidR="00864F7B" w:rsidRPr="007C013A">
        <w:rPr>
          <w:rFonts w:ascii="Times New Roman" w:hAnsi="Times New Roman" w:cs="Times New Roman"/>
          <w:sz w:val="24"/>
          <w:szCs w:val="24"/>
        </w:rPr>
        <w:t>-германських мов працював над виконанням завдань, спрямованих на те, щоб студенти отримали якісну європейську освіту. Результати вступної компанії це підтверджують.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За звітний період кафедр</w:t>
      </w:r>
      <w:r w:rsidR="006F6517">
        <w:rPr>
          <w:rFonts w:ascii="Times New Roman" w:hAnsi="Times New Roman" w:cs="Times New Roman"/>
          <w:sz w:val="24"/>
          <w:szCs w:val="24"/>
        </w:rPr>
        <w:t>и</w:t>
      </w:r>
      <w:r w:rsidRPr="007C013A">
        <w:rPr>
          <w:rFonts w:ascii="Times New Roman" w:hAnsi="Times New Roman" w:cs="Times New Roman"/>
          <w:sz w:val="24"/>
          <w:szCs w:val="24"/>
        </w:rPr>
        <w:t xml:space="preserve"> факультету </w:t>
      </w:r>
      <w:r w:rsidR="006F6517">
        <w:rPr>
          <w:rFonts w:ascii="Times New Roman" w:hAnsi="Times New Roman" w:cs="Times New Roman"/>
          <w:sz w:val="24"/>
          <w:szCs w:val="24"/>
        </w:rPr>
        <w:t>провели</w:t>
      </w:r>
      <w:r w:rsidRPr="007C013A">
        <w:rPr>
          <w:rFonts w:ascii="Times New Roman" w:hAnsi="Times New Roman" w:cs="Times New Roman"/>
          <w:sz w:val="24"/>
          <w:szCs w:val="24"/>
        </w:rPr>
        <w:t>: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- міжнародний симпозіум </w:t>
      </w:r>
      <w:r w:rsidR="006F6517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канадознавства</w:t>
      </w:r>
      <w:proofErr w:type="spellEnd"/>
      <w:r w:rsidR="006F6517">
        <w:rPr>
          <w:rFonts w:ascii="Times New Roman" w:hAnsi="Times New Roman" w:cs="Times New Roman"/>
          <w:sz w:val="24"/>
          <w:szCs w:val="24"/>
        </w:rPr>
        <w:t>,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- літню школу з гебраїстики та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бібліїстики</w:t>
      </w:r>
      <w:proofErr w:type="spellEnd"/>
      <w:r w:rsidR="006F6517">
        <w:rPr>
          <w:rFonts w:ascii="Times New Roman" w:hAnsi="Times New Roman" w:cs="Times New Roman"/>
          <w:sz w:val="24"/>
          <w:szCs w:val="24"/>
        </w:rPr>
        <w:t>,</w:t>
      </w:r>
    </w:p>
    <w:p w:rsidR="00864F7B" w:rsidRPr="007C013A" w:rsidRDefault="00864F7B" w:rsidP="0031728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- осінню та весняну сесії міжнародної сертифікатної програми з </w:t>
      </w:r>
      <w:r w:rsidR="006F6517">
        <w:rPr>
          <w:rFonts w:ascii="Times New Roman" w:hAnsi="Times New Roman" w:cs="Times New Roman"/>
          <w:sz w:val="24"/>
          <w:szCs w:val="24"/>
        </w:rPr>
        <w:t xml:space="preserve">гебраїстики та </w:t>
      </w:r>
      <w:proofErr w:type="spellStart"/>
      <w:r w:rsidR="006F6517">
        <w:rPr>
          <w:rFonts w:ascii="Times New Roman" w:hAnsi="Times New Roman" w:cs="Times New Roman"/>
          <w:sz w:val="24"/>
          <w:szCs w:val="24"/>
        </w:rPr>
        <w:t>бібліїстики</w:t>
      </w:r>
      <w:proofErr w:type="spellEnd"/>
      <w:r w:rsidR="006F6517">
        <w:rPr>
          <w:rFonts w:ascii="Times New Roman" w:hAnsi="Times New Roman" w:cs="Times New Roman"/>
          <w:sz w:val="24"/>
          <w:szCs w:val="24"/>
        </w:rPr>
        <w:t>,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- 2 міжнародні конференції</w:t>
      </w:r>
      <w:r w:rsidR="006F6517">
        <w:rPr>
          <w:rFonts w:ascii="Times New Roman" w:hAnsi="Times New Roman" w:cs="Times New Roman"/>
          <w:sz w:val="24"/>
          <w:szCs w:val="24"/>
        </w:rPr>
        <w:t>,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- 1 всеукраїнськ</w:t>
      </w:r>
      <w:r w:rsidR="006F6517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конференці</w:t>
      </w:r>
      <w:r w:rsidR="006F6517">
        <w:rPr>
          <w:rFonts w:ascii="Times New Roman" w:hAnsi="Times New Roman" w:cs="Times New Roman"/>
          <w:sz w:val="24"/>
          <w:szCs w:val="24"/>
        </w:rPr>
        <w:t>ю,</w:t>
      </w:r>
    </w:p>
    <w:p w:rsidR="006F6517" w:rsidRDefault="00864F7B" w:rsidP="006F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- 1</w:t>
      </w:r>
      <w:r w:rsidR="006F6517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всеукраїнськ</w:t>
      </w:r>
      <w:r w:rsidR="006F6517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6F6517" w:rsidRPr="007C013A">
        <w:rPr>
          <w:rFonts w:ascii="Times New Roman" w:hAnsi="Times New Roman" w:cs="Times New Roman"/>
          <w:sz w:val="24"/>
          <w:szCs w:val="24"/>
        </w:rPr>
        <w:t>студентськ</w:t>
      </w:r>
      <w:r w:rsidR="006F6517">
        <w:rPr>
          <w:rFonts w:ascii="Times New Roman" w:hAnsi="Times New Roman" w:cs="Times New Roman"/>
          <w:sz w:val="24"/>
          <w:szCs w:val="24"/>
        </w:rPr>
        <w:t>у</w:t>
      </w:r>
      <w:r w:rsidR="006F6517"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</w:rPr>
        <w:t>конференці</w:t>
      </w:r>
      <w:r w:rsidR="006F6517">
        <w:rPr>
          <w:rFonts w:ascii="Times New Roman" w:hAnsi="Times New Roman" w:cs="Times New Roman"/>
          <w:sz w:val="24"/>
          <w:szCs w:val="24"/>
        </w:rPr>
        <w:t>ю</w:t>
      </w:r>
      <w:r w:rsidRPr="007C013A">
        <w:rPr>
          <w:rFonts w:ascii="Times New Roman" w:hAnsi="Times New Roman" w:cs="Times New Roman"/>
          <w:sz w:val="24"/>
          <w:szCs w:val="24"/>
        </w:rPr>
        <w:t>.</w:t>
      </w:r>
    </w:p>
    <w:p w:rsidR="00864F7B" w:rsidRPr="007C013A" w:rsidRDefault="00864F7B" w:rsidP="006F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lastRenderedPageBreak/>
        <w:t>За результатами конференцій видано 4</w:t>
      </w:r>
      <w:r w:rsidR="006F6517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збірники наукових праць «Наукові записки Острозької академії</w:t>
      </w:r>
      <w:r w:rsidR="006F6517">
        <w:rPr>
          <w:rFonts w:ascii="Times New Roman" w:hAnsi="Times New Roman" w:cs="Times New Roman"/>
          <w:sz w:val="24"/>
          <w:szCs w:val="24"/>
        </w:rPr>
        <w:t>.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6F6517">
        <w:rPr>
          <w:rFonts w:ascii="Times New Roman" w:hAnsi="Times New Roman" w:cs="Times New Roman"/>
          <w:sz w:val="24"/>
          <w:szCs w:val="24"/>
        </w:rPr>
        <w:t>С</w:t>
      </w:r>
      <w:r w:rsidRPr="007C013A">
        <w:rPr>
          <w:rFonts w:ascii="Times New Roman" w:hAnsi="Times New Roman" w:cs="Times New Roman"/>
          <w:sz w:val="24"/>
          <w:szCs w:val="24"/>
        </w:rPr>
        <w:t xml:space="preserve">ерія </w:t>
      </w:r>
      <w:r w:rsidR="006F6517">
        <w:rPr>
          <w:rFonts w:ascii="Times New Roman" w:hAnsi="Times New Roman" w:cs="Times New Roman"/>
          <w:sz w:val="24"/>
          <w:szCs w:val="24"/>
        </w:rPr>
        <w:t>“Ф</w:t>
      </w:r>
      <w:r w:rsidRPr="007C013A">
        <w:rPr>
          <w:rFonts w:ascii="Times New Roman" w:hAnsi="Times New Roman" w:cs="Times New Roman"/>
          <w:sz w:val="24"/>
          <w:szCs w:val="24"/>
        </w:rPr>
        <w:t>ілологічна</w:t>
      </w:r>
      <w:r w:rsidR="006F6517">
        <w:rPr>
          <w:rFonts w:ascii="Times New Roman" w:hAnsi="Times New Roman" w:cs="Times New Roman"/>
          <w:sz w:val="24"/>
          <w:szCs w:val="24"/>
        </w:rPr>
        <w:t>”</w:t>
      </w:r>
      <w:r w:rsidRPr="007C013A">
        <w:rPr>
          <w:rFonts w:ascii="Times New Roman" w:hAnsi="Times New Roman" w:cs="Times New Roman"/>
          <w:sz w:val="24"/>
          <w:szCs w:val="24"/>
        </w:rPr>
        <w:t>» та 2 збірники студентських наукових праць.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Викладачі факультету взяли участь у 29</w:t>
      </w:r>
      <w:r w:rsidR="006F6517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міжнародних, 38</w:t>
      </w:r>
      <w:r w:rsidR="006F6517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всеукраїнських конференціях та міжнародному конгресі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іспаністів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.</w:t>
      </w:r>
    </w:p>
    <w:p w:rsidR="006F6517" w:rsidRDefault="006F6517" w:rsidP="006F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4F7B" w:rsidRPr="007C013A">
        <w:rPr>
          <w:rFonts w:ascii="Times New Roman" w:hAnsi="Times New Roman" w:cs="Times New Roman"/>
          <w:sz w:val="24"/>
          <w:szCs w:val="24"/>
        </w:rPr>
        <w:t>публіковано 34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4F7B" w:rsidRPr="007C013A">
        <w:rPr>
          <w:rFonts w:ascii="Times New Roman" w:hAnsi="Times New Roman" w:cs="Times New Roman"/>
          <w:sz w:val="24"/>
          <w:szCs w:val="24"/>
        </w:rPr>
        <w:t>наукові статті, з них 9 – у наукометричних виданнях.</w:t>
      </w:r>
    </w:p>
    <w:p w:rsidR="00864F7B" w:rsidRPr="007C013A" w:rsidRDefault="00864F7B" w:rsidP="006F6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На факультеті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функці</w:t>
      </w:r>
      <w:r w:rsidR="006F6517">
        <w:rPr>
          <w:rFonts w:ascii="Times New Roman" w:hAnsi="Times New Roman" w:cs="Times New Roman"/>
          <w:sz w:val="24"/>
          <w:szCs w:val="24"/>
        </w:rPr>
        <w:t>ю</w:t>
      </w:r>
      <w:r w:rsidRPr="007C013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науково-навчальний центр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lang w:val="en-US"/>
        </w:rPr>
        <w:t>LinguaPark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, основн</w:t>
      </w:r>
      <w:r w:rsidR="006F6517">
        <w:rPr>
          <w:rFonts w:ascii="Times New Roman" w:hAnsi="Times New Roman" w:cs="Times New Roman"/>
          <w:sz w:val="24"/>
          <w:szCs w:val="24"/>
        </w:rPr>
        <w:t xml:space="preserve">е завдання </w:t>
      </w:r>
      <w:r w:rsidRPr="007C013A">
        <w:rPr>
          <w:rFonts w:ascii="Times New Roman" w:hAnsi="Times New Roman" w:cs="Times New Roman"/>
          <w:sz w:val="24"/>
          <w:szCs w:val="24"/>
        </w:rPr>
        <w:t xml:space="preserve">якого </w:t>
      </w:r>
      <w:r w:rsidR="006F6517">
        <w:rPr>
          <w:rFonts w:ascii="Times New Roman" w:hAnsi="Times New Roman" w:cs="Times New Roman"/>
          <w:sz w:val="24"/>
          <w:szCs w:val="24"/>
        </w:rPr>
        <w:t>–</w:t>
      </w:r>
      <w:r w:rsidRPr="007C013A">
        <w:rPr>
          <w:rFonts w:ascii="Times New Roman" w:hAnsi="Times New Roman" w:cs="Times New Roman"/>
          <w:sz w:val="24"/>
          <w:szCs w:val="24"/>
        </w:rPr>
        <w:t xml:space="preserve"> вивчення новітніх освітніх технологій у викладанні іноземних мов </w:t>
      </w:r>
      <w:r w:rsidR="006F6517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перекладі та їх впровадження </w:t>
      </w:r>
      <w:r w:rsidR="006F6517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навчальний процес. За звітний період центр реаліз</w:t>
      </w:r>
      <w:r w:rsidR="006F6517">
        <w:rPr>
          <w:rFonts w:ascii="Times New Roman" w:hAnsi="Times New Roman" w:cs="Times New Roman"/>
          <w:sz w:val="24"/>
          <w:szCs w:val="24"/>
        </w:rPr>
        <w:t>ував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6F6517">
        <w:rPr>
          <w:rFonts w:ascii="Times New Roman" w:hAnsi="Times New Roman" w:cs="Times New Roman"/>
          <w:sz w:val="24"/>
          <w:szCs w:val="24"/>
        </w:rPr>
        <w:t>низку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проектів, зокрема: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здійсн</w:t>
      </w:r>
      <w:r w:rsidR="006F6517">
        <w:rPr>
          <w:rFonts w:ascii="Times New Roman" w:hAnsi="Times New Roman" w:cs="Times New Roman"/>
          <w:sz w:val="24"/>
          <w:szCs w:val="24"/>
        </w:rPr>
        <w:t>ив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моніторинг рівня англійської мови студентів усіх спеціальностей НаУОА</w:t>
      </w:r>
      <w:r w:rsidR="006F6517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пров</w:t>
      </w:r>
      <w:r w:rsidR="006F6517">
        <w:rPr>
          <w:rFonts w:ascii="Times New Roman" w:hAnsi="Times New Roman" w:cs="Times New Roman"/>
          <w:sz w:val="24"/>
          <w:szCs w:val="24"/>
        </w:rPr>
        <w:t>ів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серію навчально-наукових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вебінарів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для викладачів </w:t>
      </w:r>
      <w:r w:rsidR="006F6517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студентів</w:t>
      </w:r>
      <w:r w:rsidR="006F6517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перекла</w:t>
      </w:r>
      <w:r w:rsidR="006F6517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матеріал</w:t>
      </w:r>
      <w:r w:rsidR="006F6517">
        <w:rPr>
          <w:rFonts w:ascii="Times New Roman" w:hAnsi="Times New Roman" w:cs="Times New Roman"/>
          <w:sz w:val="24"/>
          <w:szCs w:val="24"/>
        </w:rPr>
        <w:t>и</w:t>
      </w:r>
      <w:r w:rsidRPr="007C013A">
        <w:rPr>
          <w:rFonts w:ascii="Times New Roman" w:hAnsi="Times New Roman" w:cs="Times New Roman"/>
          <w:sz w:val="24"/>
          <w:szCs w:val="24"/>
        </w:rPr>
        <w:t>, замовлен</w:t>
      </w:r>
      <w:r w:rsidR="006F6517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різними структурними підрозділами НаУОА</w:t>
      </w:r>
      <w:r w:rsidR="006F6517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залуч</w:t>
      </w:r>
      <w:r w:rsidR="006F6517">
        <w:rPr>
          <w:rFonts w:ascii="Times New Roman" w:hAnsi="Times New Roman" w:cs="Times New Roman"/>
          <w:sz w:val="24"/>
          <w:szCs w:val="24"/>
        </w:rPr>
        <w:t>ив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кошти </w:t>
      </w:r>
      <w:r w:rsidR="006F6517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межах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госпдоговірної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теми з Острозької міською радою</w:t>
      </w:r>
      <w:r w:rsidR="006F6517">
        <w:rPr>
          <w:rFonts w:ascii="Times New Roman" w:hAnsi="Times New Roman" w:cs="Times New Roman"/>
          <w:sz w:val="24"/>
          <w:szCs w:val="24"/>
        </w:rPr>
        <w:t>;</w:t>
      </w:r>
    </w:p>
    <w:p w:rsidR="006F6517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у межах договору про співпрацю з Рівненською обласною бібліотекою перекла</w:t>
      </w:r>
      <w:r w:rsidR="006F6517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біографі</w:t>
      </w:r>
      <w:r w:rsidR="006F6517">
        <w:rPr>
          <w:rFonts w:ascii="Times New Roman" w:hAnsi="Times New Roman" w:cs="Times New Roman"/>
          <w:sz w:val="24"/>
          <w:szCs w:val="24"/>
        </w:rPr>
        <w:t>ї</w:t>
      </w:r>
      <w:r w:rsidRPr="007C013A">
        <w:rPr>
          <w:rFonts w:ascii="Times New Roman" w:hAnsi="Times New Roman" w:cs="Times New Roman"/>
          <w:sz w:val="24"/>
          <w:szCs w:val="24"/>
        </w:rPr>
        <w:t xml:space="preserve"> загиблих воїнів (проект «Революція гідності. Війна. Рівненщина»)</w:t>
      </w:r>
      <w:r w:rsidR="006F6517">
        <w:rPr>
          <w:rFonts w:ascii="Times New Roman" w:hAnsi="Times New Roman" w:cs="Times New Roman"/>
          <w:sz w:val="24"/>
          <w:szCs w:val="24"/>
        </w:rPr>
        <w:t>.</w:t>
      </w:r>
    </w:p>
    <w:p w:rsidR="00864F7B" w:rsidRPr="006F6517" w:rsidRDefault="006F6517" w:rsidP="006F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4F7B" w:rsidRPr="006F6517">
        <w:rPr>
          <w:rFonts w:ascii="Times New Roman" w:hAnsi="Times New Roman" w:cs="Times New Roman"/>
          <w:sz w:val="24"/>
          <w:szCs w:val="24"/>
        </w:rPr>
        <w:t>продовж року викладач</w:t>
      </w:r>
      <w:r>
        <w:rPr>
          <w:rFonts w:ascii="Times New Roman" w:hAnsi="Times New Roman" w:cs="Times New Roman"/>
          <w:sz w:val="24"/>
          <w:szCs w:val="24"/>
        </w:rPr>
        <w:t>і видали</w:t>
      </w:r>
      <w:r w:rsidR="00864F7B" w:rsidRPr="006F651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4F7B" w:rsidRPr="006F6517">
        <w:rPr>
          <w:rFonts w:ascii="Times New Roman" w:hAnsi="Times New Roman" w:cs="Times New Roman"/>
          <w:sz w:val="24"/>
          <w:szCs w:val="24"/>
        </w:rPr>
        <w:t>підручник, 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4F7B" w:rsidRPr="006F6517">
        <w:rPr>
          <w:rFonts w:ascii="Times New Roman" w:hAnsi="Times New Roman" w:cs="Times New Roman"/>
          <w:sz w:val="24"/>
          <w:szCs w:val="24"/>
        </w:rPr>
        <w:t>навчально-методичні посібники та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4F7B" w:rsidRPr="006F6517">
        <w:rPr>
          <w:rFonts w:ascii="Times New Roman" w:hAnsi="Times New Roman" w:cs="Times New Roman"/>
          <w:sz w:val="24"/>
          <w:szCs w:val="24"/>
        </w:rPr>
        <w:t>тлумачний словник-довідник.</w:t>
      </w:r>
    </w:p>
    <w:p w:rsidR="00864F7B" w:rsidRPr="007C013A" w:rsidRDefault="00864F7B" w:rsidP="006F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На базі факультет</w:t>
      </w:r>
      <w:r w:rsidR="006F6517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проведено 2-й етап Всеукраїнської студентської олімпіади з англійської мови та літератури, де перше місце </w:t>
      </w:r>
      <w:r w:rsidR="006F6517">
        <w:rPr>
          <w:rFonts w:ascii="Times New Roman" w:hAnsi="Times New Roman" w:cs="Times New Roman"/>
          <w:sz w:val="24"/>
          <w:szCs w:val="24"/>
        </w:rPr>
        <w:t>посіла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студентка 4 курсу факультету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романо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-германських мов Скрипаль Ольга, друге</w:t>
      </w:r>
      <w:r w:rsidR="006F6517">
        <w:rPr>
          <w:rFonts w:ascii="Times New Roman" w:hAnsi="Times New Roman" w:cs="Times New Roman"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sz w:val="24"/>
          <w:szCs w:val="24"/>
        </w:rPr>
        <w:t xml:space="preserve">– студентка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магістеріуму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факультету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романо</w:t>
      </w:r>
      <w:proofErr w:type="spellEnd"/>
      <w:r w:rsidR="006F6517">
        <w:rPr>
          <w:rFonts w:ascii="Times New Roman" w:hAnsi="Times New Roman" w:cs="Times New Roman"/>
          <w:sz w:val="24"/>
          <w:szCs w:val="24"/>
        </w:rPr>
        <w:t>-германських мов Лелях Катерина</w:t>
      </w:r>
      <w:r w:rsidRPr="007C013A">
        <w:rPr>
          <w:rFonts w:ascii="Times New Roman" w:hAnsi="Times New Roman" w:cs="Times New Roman"/>
          <w:sz w:val="24"/>
          <w:szCs w:val="24"/>
        </w:rPr>
        <w:t>.</w:t>
      </w:r>
    </w:p>
    <w:p w:rsidR="00864F7B" w:rsidRPr="007C013A" w:rsidRDefault="006F6517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межах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проекту «Академічна мобільність» 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64F7B" w:rsidRPr="007C013A">
        <w:rPr>
          <w:rFonts w:ascii="Times New Roman" w:hAnsi="Times New Roman" w:cs="Times New Roman"/>
          <w:sz w:val="24"/>
          <w:szCs w:val="24"/>
        </w:rPr>
        <w:t>студентка навчається у Франції (університет 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64F7B" w:rsidRPr="007C013A">
        <w:rPr>
          <w:rFonts w:ascii="Times New Roman" w:hAnsi="Times New Roman" w:cs="Times New Roman"/>
          <w:sz w:val="24"/>
          <w:szCs w:val="24"/>
        </w:rPr>
        <w:t>Ренн</w:t>
      </w:r>
      <w:proofErr w:type="spellEnd"/>
      <w:r w:rsidR="00864F7B" w:rsidRPr="007C013A">
        <w:rPr>
          <w:rFonts w:ascii="Times New Roman" w:hAnsi="Times New Roman" w:cs="Times New Roman"/>
          <w:sz w:val="24"/>
          <w:szCs w:val="24"/>
        </w:rPr>
        <w:t xml:space="preserve">), 2 студентки – у Польщі, 15 студентів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>зяли участь у міжнародній німецько-українській обмінній програмі (м.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Берлін), 30 студентів </w:t>
      </w:r>
      <w:r w:rsidR="00967248">
        <w:rPr>
          <w:rFonts w:ascii="Times New Roman" w:hAnsi="Times New Roman" w:cs="Times New Roman"/>
          <w:sz w:val="24"/>
          <w:szCs w:val="24"/>
        </w:rPr>
        <w:t>–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у міжнародній студентській програмі «Літня та зимова практика в Німеччині»</w:t>
      </w:r>
      <w:r w:rsidR="00967248">
        <w:rPr>
          <w:rFonts w:ascii="Times New Roman" w:hAnsi="Times New Roman" w:cs="Times New Roman"/>
          <w:sz w:val="24"/>
          <w:szCs w:val="24"/>
        </w:rPr>
        <w:t>.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На факультеті створено робочі групи для розроб</w:t>
      </w:r>
      <w:r w:rsidR="00967248">
        <w:rPr>
          <w:rFonts w:ascii="Times New Roman" w:hAnsi="Times New Roman" w:cs="Times New Roman"/>
          <w:sz w:val="24"/>
          <w:szCs w:val="24"/>
        </w:rPr>
        <w:t>лення</w:t>
      </w:r>
      <w:r w:rsidRPr="007C013A">
        <w:rPr>
          <w:rFonts w:ascii="Times New Roman" w:hAnsi="Times New Roman" w:cs="Times New Roman"/>
          <w:sz w:val="24"/>
          <w:szCs w:val="24"/>
        </w:rPr>
        <w:t xml:space="preserve"> освітньо-професійних програм «Філологія. Германські мови та літератури» на кваліфікаційні рівні бакалавра та магістра.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Проведено факультетські семінари для науково-педагогічних працівників щодо обговорення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="00967248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програмних результатів навчання,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редизайну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навчальних робочих програм.</w:t>
      </w:r>
    </w:p>
    <w:p w:rsidR="00864F7B" w:rsidRPr="007C013A" w:rsidRDefault="00864F7B" w:rsidP="00317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Збільшено кількість курсів з викладанням англійською мовою (Основи ділового етикету, Світова література, Образотворче мистецтво).</w:t>
      </w:r>
    </w:p>
    <w:p w:rsidR="00864F7B" w:rsidRPr="007C013A" w:rsidRDefault="00864F7B" w:rsidP="003172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На факультеті збільшено кількість сертифікатних програм, орієнтованих на формування у студентів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, що надають перевагу </w:t>
      </w:r>
      <w:r w:rsidR="00967248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працевлаштуванні, а саме: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усний переклад</w:t>
      </w:r>
      <w:r w:rsidR="00967248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автоматизоване управління перекладацькими процесами</w:t>
      </w:r>
      <w:r w:rsidR="00967248">
        <w:rPr>
          <w:rFonts w:ascii="Times New Roman" w:hAnsi="Times New Roman" w:cs="Times New Roman"/>
          <w:sz w:val="24"/>
          <w:szCs w:val="24"/>
        </w:rPr>
        <w:t>.</w:t>
      </w:r>
    </w:p>
    <w:p w:rsidR="00864F7B" w:rsidRPr="007C013A" w:rsidRDefault="00967248" w:rsidP="003172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 навчальний процес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>проваджено сучасні інформаційні та комунікаційні технології: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інформаційна платформа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lang w:val="en-US"/>
        </w:rPr>
        <w:t>CommonLit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– для розвитку навичок читання</w:t>
      </w:r>
      <w:r w:rsidR="00967248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967248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з мультимедійною платформою </w:t>
      </w:r>
      <w:r w:rsidRPr="007C013A">
        <w:rPr>
          <w:rFonts w:ascii="Times New Roman" w:hAnsi="Times New Roman" w:cs="Times New Roman"/>
          <w:sz w:val="24"/>
          <w:szCs w:val="24"/>
          <w:lang w:val="en-US"/>
        </w:rPr>
        <w:t xml:space="preserve">Speak Out </w:t>
      </w:r>
      <w:r w:rsidR="00967248">
        <w:rPr>
          <w:rFonts w:ascii="Times New Roman" w:hAnsi="Times New Roman" w:cs="Times New Roman"/>
          <w:sz w:val="24"/>
          <w:szCs w:val="24"/>
        </w:rPr>
        <w:t xml:space="preserve">– </w:t>
      </w:r>
      <w:r w:rsidRPr="007C013A">
        <w:rPr>
          <w:rFonts w:ascii="Times New Roman" w:hAnsi="Times New Roman" w:cs="Times New Roman"/>
          <w:sz w:val="24"/>
          <w:szCs w:val="24"/>
        </w:rPr>
        <w:t>для забезпечення самостійної роботи студентів</w:t>
      </w:r>
      <w:r w:rsidR="00967248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13A">
        <w:rPr>
          <w:rFonts w:ascii="Times New Roman" w:hAnsi="Times New Roman" w:cs="Times New Roman"/>
          <w:sz w:val="24"/>
          <w:szCs w:val="24"/>
          <w:lang w:val="en-US"/>
        </w:rPr>
        <w:t>CNN10</w:t>
      </w:r>
      <w:r w:rsidRPr="007C013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п</w:t>
      </w:r>
      <w:r w:rsidR="00967248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>дкаст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новин для самостійного розвитку навичок аудіювання</w:t>
      </w:r>
      <w:r w:rsidR="00967248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автоматизовані інформаційні системи перекладу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lang w:val="en-US"/>
        </w:rPr>
        <w:t>Memosource</w:t>
      </w:r>
      <w:proofErr w:type="spellEnd"/>
      <w:r w:rsidRPr="007C01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lang w:val="en-US"/>
        </w:rPr>
        <w:t>MemoQ</w:t>
      </w:r>
      <w:proofErr w:type="spellEnd"/>
      <w:r w:rsidR="00967248">
        <w:rPr>
          <w:rFonts w:ascii="Times New Roman" w:hAnsi="Times New Roman" w:cs="Times New Roman"/>
          <w:sz w:val="24"/>
          <w:szCs w:val="24"/>
        </w:rPr>
        <w:t>.</w:t>
      </w:r>
    </w:p>
    <w:p w:rsidR="00864F7B" w:rsidRPr="007C013A" w:rsidRDefault="00864F7B" w:rsidP="0031728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Робоча група викладачів факультету розробила нову концепцію викладання англійської мови.</w:t>
      </w: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 навчального процесу на факультеті постійно залуча</w:t>
      </w:r>
      <w:r w:rsidR="00967248">
        <w:rPr>
          <w:rFonts w:ascii="Times New Roman" w:hAnsi="Times New Roman" w:cs="Times New Roman"/>
          <w:sz w:val="24"/>
          <w:szCs w:val="24"/>
        </w:rPr>
        <w:t>ємо</w:t>
      </w:r>
      <w:r w:rsidRPr="007C013A">
        <w:rPr>
          <w:rFonts w:ascii="Times New Roman" w:hAnsi="Times New Roman" w:cs="Times New Roman"/>
          <w:sz w:val="24"/>
          <w:szCs w:val="24"/>
        </w:rPr>
        <w:t xml:space="preserve"> носії</w:t>
      </w:r>
      <w:r w:rsidR="00967248">
        <w:rPr>
          <w:rFonts w:ascii="Times New Roman" w:hAnsi="Times New Roman" w:cs="Times New Roman"/>
          <w:sz w:val="24"/>
          <w:szCs w:val="24"/>
        </w:rPr>
        <w:t>в</w:t>
      </w:r>
      <w:r w:rsidRPr="007C013A">
        <w:rPr>
          <w:rFonts w:ascii="Times New Roman" w:hAnsi="Times New Roman" w:cs="Times New Roman"/>
          <w:sz w:val="24"/>
          <w:szCs w:val="24"/>
        </w:rPr>
        <w:t xml:space="preserve"> мови, зокрема</w:t>
      </w:r>
      <w:r w:rsidR="00967248">
        <w:rPr>
          <w:rFonts w:ascii="Times New Roman" w:hAnsi="Times New Roman" w:cs="Times New Roman"/>
          <w:sz w:val="24"/>
          <w:szCs w:val="24"/>
        </w:rPr>
        <w:t>: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на кафедрі англійської мови та літератури </w:t>
      </w:r>
      <w:r w:rsidR="00967248">
        <w:rPr>
          <w:rFonts w:ascii="Times New Roman" w:hAnsi="Times New Roman" w:cs="Times New Roman"/>
          <w:sz w:val="24"/>
          <w:szCs w:val="24"/>
        </w:rPr>
        <w:t>впродовж</w:t>
      </w:r>
      <w:r w:rsidRPr="007C013A">
        <w:rPr>
          <w:rFonts w:ascii="Times New Roman" w:hAnsi="Times New Roman" w:cs="Times New Roman"/>
          <w:sz w:val="24"/>
          <w:szCs w:val="24"/>
        </w:rPr>
        <w:t xml:space="preserve"> року працювали волонтери з</w:t>
      </w:r>
      <w:r w:rsidR="00967248">
        <w:rPr>
          <w:rFonts w:ascii="Times New Roman" w:hAnsi="Times New Roman" w:cs="Times New Roman"/>
          <w:sz w:val="24"/>
          <w:szCs w:val="24"/>
        </w:rPr>
        <w:t>і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США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Керен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Айхер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Ребека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Мішель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Келберт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, яка проводить наукове дослідження на тему «Методика коригування типових помилок українських студентів, що вивчають англійську мову як іноземну» під керівництвом Костюк О.Ю.</w:t>
      </w:r>
      <w:r w:rsidR="00967248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на факультеті працювали 2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докторанти-волонтери, які є носіями французької та німецької мов Сабіна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Кендлер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(</w:t>
      </w:r>
      <w:r w:rsidR="00967248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 xml:space="preserve">ніверситет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Монпельє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, Франція) та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Солен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Шарпантьє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(</w:t>
      </w:r>
      <w:r w:rsidR="00967248">
        <w:rPr>
          <w:rFonts w:ascii="Times New Roman" w:hAnsi="Times New Roman" w:cs="Times New Roman"/>
          <w:sz w:val="24"/>
          <w:szCs w:val="24"/>
        </w:rPr>
        <w:t>У</w:t>
      </w:r>
      <w:r w:rsidRPr="007C013A">
        <w:rPr>
          <w:rFonts w:ascii="Times New Roman" w:hAnsi="Times New Roman" w:cs="Times New Roman"/>
          <w:sz w:val="24"/>
          <w:szCs w:val="24"/>
        </w:rPr>
        <w:t>ніверситет В.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Гюго, м.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Париж)</w:t>
      </w:r>
      <w:r w:rsidR="00967248">
        <w:rPr>
          <w:rFonts w:ascii="Times New Roman" w:hAnsi="Times New Roman" w:cs="Times New Roman"/>
          <w:sz w:val="24"/>
          <w:szCs w:val="24"/>
        </w:rPr>
        <w:t>;</w:t>
      </w:r>
    </w:p>
    <w:p w:rsidR="00864F7B" w:rsidRPr="007C013A" w:rsidRDefault="00864F7B" w:rsidP="003172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на кафедрі міжнародної мовної комунікації працював Пол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Бродовей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>, який провів низку лінгвокраїнознавчих семінарів для студентів факультету.</w:t>
      </w: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lastRenderedPageBreak/>
        <w:t>Студенти 3</w:t>
      </w:r>
      <w:r w:rsidR="00967248">
        <w:rPr>
          <w:rFonts w:ascii="Times New Roman" w:hAnsi="Times New Roman" w:cs="Times New Roman"/>
          <w:sz w:val="24"/>
          <w:szCs w:val="24"/>
        </w:rPr>
        <w:t>–</w:t>
      </w:r>
      <w:r w:rsidRPr="007C013A">
        <w:rPr>
          <w:rFonts w:ascii="Times New Roman" w:hAnsi="Times New Roman" w:cs="Times New Roman"/>
          <w:sz w:val="24"/>
          <w:szCs w:val="24"/>
        </w:rPr>
        <w:t>6 курсів пройшли тестування</w:t>
      </w:r>
      <w:r w:rsidR="00967248" w:rsidRPr="00967248">
        <w:rPr>
          <w:rFonts w:ascii="Times New Roman" w:hAnsi="Times New Roman" w:cs="Times New Roman"/>
          <w:sz w:val="24"/>
          <w:szCs w:val="24"/>
        </w:rPr>
        <w:t xml:space="preserve"> </w:t>
      </w:r>
      <w:r w:rsidR="00967248" w:rsidRPr="007C013A">
        <w:rPr>
          <w:rFonts w:ascii="Times New Roman" w:hAnsi="Times New Roman" w:cs="Times New Roman"/>
          <w:sz w:val="24"/>
          <w:szCs w:val="24"/>
        </w:rPr>
        <w:t>на знання німецької мови</w:t>
      </w:r>
      <w:r w:rsidRPr="007C013A">
        <w:rPr>
          <w:rFonts w:ascii="Times New Roman" w:hAnsi="Times New Roman" w:cs="Times New Roman"/>
          <w:sz w:val="24"/>
          <w:szCs w:val="24"/>
        </w:rPr>
        <w:t xml:space="preserve">, </w:t>
      </w:r>
      <w:r w:rsidR="00967248">
        <w:rPr>
          <w:rFonts w:ascii="Times New Roman" w:hAnsi="Times New Roman" w:cs="Times New Roman"/>
          <w:sz w:val="24"/>
          <w:szCs w:val="24"/>
        </w:rPr>
        <w:t xml:space="preserve">яке </w:t>
      </w:r>
      <w:r w:rsidRPr="007C013A">
        <w:rPr>
          <w:rFonts w:ascii="Times New Roman" w:hAnsi="Times New Roman" w:cs="Times New Roman"/>
          <w:sz w:val="24"/>
          <w:szCs w:val="24"/>
        </w:rPr>
        <w:t>організ</w:t>
      </w:r>
      <w:r w:rsidR="00967248">
        <w:rPr>
          <w:rFonts w:ascii="Times New Roman" w:hAnsi="Times New Roman" w:cs="Times New Roman"/>
          <w:sz w:val="24"/>
          <w:szCs w:val="24"/>
        </w:rPr>
        <w:t>увала</w:t>
      </w:r>
      <w:r w:rsidRPr="007C013A">
        <w:rPr>
          <w:rFonts w:ascii="Times New Roman" w:hAnsi="Times New Roman" w:cs="Times New Roman"/>
          <w:sz w:val="24"/>
          <w:szCs w:val="24"/>
        </w:rPr>
        <w:t xml:space="preserve"> німецьк</w:t>
      </w:r>
      <w:r w:rsidR="00967248">
        <w:rPr>
          <w:rFonts w:ascii="Times New Roman" w:hAnsi="Times New Roman" w:cs="Times New Roman"/>
          <w:sz w:val="24"/>
          <w:szCs w:val="24"/>
        </w:rPr>
        <w:t>а</w:t>
      </w:r>
      <w:r w:rsidRPr="007C013A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967248">
        <w:rPr>
          <w:rFonts w:ascii="Times New Roman" w:hAnsi="Times New Roman" w:cs="Times New Roman"/>
          <w:sz w:val="24"/>
          <w:szCs w:val="24"/>
        </w:rPr>
        <w:t>а</w:t>
      </w:r>
      <w:r w:rsidRPr="007C013A">
        <w:rPr>
          <w:rFonts w:ascii="Times New Roman" w:hAnsi="Times New Roman" w:cs="Times New Roman"/>
          <w:sz w:val="24"/>
          <w:szCs w:val="24"/>
        </w:rPr>
        <w:t xml:space="preserve"> академічних обмінів </w:t>
      </w:r>
      <w:r w:rsidRPr="007C013A">
        <w:rPr>
          <w:rFonts w:ascii="Times New Roman" w:hAnsi="Times New Roman" w:cs="Times New Roman"/>
          <w:sz w:val="24"/>
          <w:szCs w:val="24"/>
          <w:lang w:val="en-US"/>
        </w:rPr>
        <w:t>DAAD</w:t>
      </w:r>
      <w:r w:rsidRPr="007C013A">
        <w:rPr>
          <w:rFonts w:ascii="Times New Roman" w:hAnsi="Times New Roman" w:cs="Times New Roman"/>
          <w:sz w:val="24"/>
          <w:szCs w:val="24"/>
        </w:rPr>
        <w:t>.</w:t>
      </w: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5917D3" w:rsidP="003172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У</w:t>
      </w:r>
      <w:r w:rsidR="00864F7B" w:rsidRPr="007C013A">
        <w:rPr>
          <w:rFonts w:ascii="Times New Roman" w:hAnsi="Times New Roman" w:cs="Times New Roman"/>
          <w:sz w:val="24"/>
          <w:szCs w:val="24"/>
        </w:rPr>
        <w:t xml:space="preserve"> подальшому плануємо: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Розвивати проекти науково-навчального центру </w:t>
      </w:r>
      <w:proofErr w:type="spellStart"/>
      <w:r w:rsidRPr="007C013A">
        <w:rPr>
          <w:rFonts w:ascii="Times New Roman" w:hAnsi="Times New Roman" w:cs="Times New Roman"/>
          <w:sz w:val="24"/>
          <w:szCs w:val="24"/>
          <w:lang w:val="en-US"/>
        </w:rPr>
        <w:t>LinguaPark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та науково-дослідної лабораторії «Сучасні технології формування іншомовної комунікативної компетентності» з метою залучення коштів.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Оновити навчальний план підготовки освітньо-кваліфікаційного рівня бакалавр спеціальності «Германські мови та літератури».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Модернізувати робочі навчальні програми.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Збільшити кількість міжнародних навчальних програм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Покращити кадровий якісний склад шляхом захисту кандидатських дисертацій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В.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О.,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Сімак</w:t>
      </w:r>
      <w:proofErr w:type="spellEnd"/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К.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Кратюк</w:t>
      </w:r>
      <w:proofErr w:type="spellEnd"/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Ю.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К., Захарчук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О.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М., Заблоцького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Ю.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В., Мосійчук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Т.</w:t>
      </w:r>
      <w:r w:rsidR="00967248">
        <w:rPr>
          <w:rFonts w:ascii="Times New Roman" w:hAnsi="Times New Roman" w:cs="Times New Roman"/>
          <w:sz w:val="24"/>
          <w:szCs w:val="24"/>
        </w:rPr>
        <w:t> </w:t>
      </w:r>
      <w:r w:rsidRPr="007C013A">
        <w:rPr>
          <w:rFonts w:ascii="Times New Roman" w:hAnsi="Times New Roman" w:cs="Times New Roman"/>
          <w:sz w:val="24"/>
          <w:szCs w:val="24"/>
        </w:rPr>
        <w:t>І.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Розвивати грантові проекти з метою стажування викладачів факультету та покращення матеріальної бази.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Активізувати публікації статей у виданнях, що входять до наукометричних баз.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Провести 2-й етап Всеукраїнської студентської олімпіади</w:t>
      </w:r>
      <w:r w:rsidR="00967248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2018 р.</w:t>
      </w:r>
    </w:p>
    <w:p w:rsidR="00864F7B" w:rsidRPr="007C013A" w:rsidRDefault="00864F7B" w:rsidP="003172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 xml:space="preserve">У вересні 2018 року провести міжнародний конгрес </w:t>
      </w:r>
      <w:proofErr w:type="spellStart"/>
      <w:r w:rsidRPr="007C013A">
        <w:rPr>
          <w:rFonts w:ascii="Times New Roman" w:hAnsi="Times New Roman" w:cs="Times New Roman"/>
          <w:sz w:val="24"/>
          <w:szCs w:val="24"/>
        </w:rPr>
        <w:t>іспаністів</w:t>
      </w:r>
      <w:proofErr w:type="spellEnd"/>
      <w:r w:rsidRPr="007C013A">
        <w:rPr>
          <w:rFonts w:ascii="Times New Roman" w:hAnsi="Times New Roman" w:cs="Times New Roman"/>
          <w:sz w:val="24"/>
          <w:szCs w:val="24"/>
        </w:rPr>
        <w:t xml:space="preserve"> за сприяння </w:t>
      </w:r>
      <w:r w:rsidR="00967248">
        <w:rPr>
          <w:rFonts w:ascii="Times New Roman" w:hAnsi="Times New Roman" w:cs="Times New Roman"/>
          <w:sz w:val="24"/>
          <w:szCs w:val="24"/>
        </w:rPr>
        <w:t>П</w:t>
      </w:r>
      <w:r w:rsidRPr="007C013A">
        <w:rPr>
          <w:rFonts w:ascii="Times New Roman" w:hAnsi="Times New Roman" w:cs="Times New Roman"/>
          <w:sz w:val="24"/>
          <w:szCs w:val="24"/>
        </w:rPr>
        <w:t>осольства Іспанії в Україні.</w:t>
      </w: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59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>Досвід покращення якості освіти на економічному факультеті у 2017 році</w:t>
      </w:r>
    </w:p>
    <w:p w:rsidR="005917D3" w:rsidRPr="007C013A" w:rsidRDefault="005917D3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Доповідач – Козак Л.</w:t>
      </w:r>
      <w:r w:rsidR="009F2DD7">
        <w:rPr>
          <w:rFonts w:ascii="Times New Roman" w:hAnsi="Times New Roman" w:cs="Times New Roman"/>
          <w:sz w:val="24"/>
          <w:szCs w:val="24"/>
        </w:rPr>
        <w:t>В.</w:t>
      </w:r>
      <w:r w:rsidR="00967248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д.е.н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>., доцент, декан економічного факультету</w:t>
      </w:r>
    </w:p>
    <w:p w:rsidR="0031728A" w:rsidRPr="007C013A" w:rsidRDefault="0031728A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D3" w:rsidRPr="007C013A" w:rsidRDefault="005917D3" w:rsidP="005917D3">
      <w:pPr>
        <w:pStyle w:val="1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13A">
        <w:rPr>
          <w:rFonts w:ascii="Times New Roman" w:hAnsi="Times New Roman"/>
          <w:sz w:val="24"/>
          <w:szCs w:val="24"/>
        </w:rPr>
        <w:t>Упродовж звітного періоду виконано таку роботу:</w:t>
      </w:r>
    </w:p>
    <w:p w:rsidR="0031728A" w:rsidRPr="007C013A" w:rsidRDefault="0031728A" w:rsidP="00967248">
      <w:pPr>
        <w:pStyle w:val="m-3844398698410440557gmail-msolistparagraph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34" w:firstLine="284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проведено аудит наявної структури факультету;</w:t>
      </w:r>
    </w:p>
    <w:p w:rsidR="0031728A" w:rsidRPr="007C013A" w:rsidRDefault="0031728A" w:rsidP="005917D3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перерозподіл</w:t>
      </w:r>
      <w:r w:rsidR="00967248">
        <w:rPr>
          <w:shd w:val="clear" w:color="auto" w:fill="FFFFFF"/>
        </w:rPr>
        <w:t>ено</w:t>
      </w:r>
      <w:r w:rsidRPr="007C013A">
        <w:rPr>
          <w:shd w:val="clear" w:color="auto" w:fill="FFFFFF"/>
        </w:rPr>
        <w:t xml:space="preserve"> ліцензійн</w:t>
      </w:r>
      <w:r w:rsidR="00967248">
        <w:rPr>
          <w:shd w:val="clear" w:color="auto" w:fill="FFFFFF"/>
        </w:rPr>
        <w:t>ий</w:t>
      </w:r>
      <w:r w:rsidRPr="007C013A">
        <w:rPr>
          <w:shd w:val="clear" w:color="auto" w:fill="FFFFFF"/>
        </w:rPr>
        <w:t xml:space="preserve"> обсяг спеціальностей факультету </w:t>
      </w:r>
      <w:r w:rsidR="00967248">
        <w:rPr>
          <w:shd w:val="clear" w:color="auto" w:fill="FFFFFF"/>
        </w:rPr>
        <w:t>для</w:t>
      </w:r>
      <w:r w:rsidRPr="007C013A">
        <w:rPr>
          <w:shd w:val="clear" w:color="auto" w:fill="FFFFFF"/>
        </w:rPr>
        <w:t xml:space="preserve"> збільшення чисельності студентів денної форми навчання;</w:t>
      </w:r>
    </w:p>
    <w:p w:rsidR="0031728A" w:rsidRPr="007C013A" w:rsidRDefault="0031728A" w:rsidP="005917D3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збільшено кількість спеціалізацій на наявних спеціальностях задля розширення діапазону освітніх пропозицій;</w:t>
      </w:r>
    </w:p>
    <w:p w:rsidR="0031728A" w:rsidRPr="007C013A" w:rsidRDefault="0031728A" w:rsidP="005917D3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розроблен</w:t>
      </w:r>
      <w:r w:rsidR="00967248">
        <w:rPr>
          <w:shd w:val="clear" w:color="auto" w:fill="FFFFFF"/>
        </w:rPr>
        <w:t>о</w:t>
      </w:r>
      <w:r w:rsidRPr="007C013A">
        <w:rPr>
          <w:shd w:val="clear" w:color="auto" w:fill="FFFFFF"/>
        </w:rPr>
        <w:t xml:space="preserve"> та застосован</w:t>
      </w:r>
      <w:r w:rsidR="00967248">
        <w:rPr>
          <w:shd w:val="clear" w:color="auto" w:fill="FFFFFF"/>
        </w:rPr>
        <w:t>о</w:t>
      </w:r>
      <w:r w:rsidRPr="007C013A">
        <w:rPr>
          <w:shd w:val="clear" w:color="auto" w:fill="FFFFFF"/>
        </w:rPr>
        <w:t xml:space="preserve"> </w:t>
      </w:r>
      <w:r w:rsidR="00967248">
        <w:rPr>
          <w:shd w:val="clear" w:color="auto" w:fill="FFFFFF"/>
        </w:rPr>
        <w:t>в</w:t>
      </w:r>
      <w:r w:rsidRPr="007C013A">
        <w:rPr>
          <w:shd w:val="clear" w:color="auto" w:fill="FFFFFF"/>
        </w:rPr>
        <w:t xml:space="preserve"> навчальному процесі </w:t>
      </w:r>
      <w:r w:rsidRPr="007C013A">
        <w:t>диференційовані завдання підсумкового контролю;</w:t>
      </w:r>
    </w:p>
    <w:p w:rsidR="0031728A" w:rsidRPr="007C013A" w:rsidRDefault="0031728A" w:rsidP="005917D3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  <w:rPr>
          <w:shd w:val="clear" w:color="auto" w:fill="FFFFFF"/>
        </w:rPr>
      </w:pPr>
      <w:r w:rsidRPr="007C013A">
        <w:t xml:space="preserve">започатковано ведення відкритого журналу обліку оцінок </w:t>
      </w:r>
      <w:r w:rsidR="00967248">
        <w:t>у</w:t>
      </w:r>
      <w:r w:rsidRPr="007C013A">
        <w:t xml:space="preserve"> системі </w:t>
      </w:r>
      <w:r w:rsidRPr="007C013A">
        <w:rPr>
          <w:lang w:val="en-US"/>
        </w:rPr>
        <w:t>Moodle</w:t>
      </w:r>
      <w:r w:rsidRPr="007C013A">
        <w:t>;</w:t>
      </w:r>
    </w:p>
    <w:p w:rsidR="00967248" w:rsidRDefault="0031728A" w:rsidP="005917D3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</w:pPr>
      <w:r w:rsidRPr="007C013A">
        <w:t xml:space="preserve">запроваджено перевірку на плагіат курсових </w:t>
      </w:r>
      <w:r w:rsidR="00967248">
        <w:t>і</w:t>
      </w:r>
      <w:r w:rsidRPr="007C013A">
        <w:t xml:space="preserve"> кваліфікаційних робіт, а також інших індивідуальних завдань студентів;</w:t>
      </w:r>
    </w:p>
    <w:p w:rsidR="00967248" w:rsidRDefault="0031728A" w:rsidP="00967248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</w:pPr>
      <w:r w:rsidRPr="00967248">
        <w:t xml:space="preserve">запроваджено практику обов’язкової апробації та публікації результатів </w:t>
      </w:r>
      <w:r w:rsidR="00967248">
        <w:t>дослідження магістерських робіт;</w:t>
      </w:r>
    </w:p>
    <w:p w:rsidR="00967248" w:rsidRDefault="0031728A" w:rsidP="00967248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</w:pPr>
      <w:r w:rsidRPr="007C013A">
        <w:t xml:space="preserve">розпочато </w:t>
      </w:r>
      <w:proofErr w:type="spellStart"/>
      <w:r w:rsidRPr="007C013A">
        <w:t>редизайн</w:t>
      </w:r>
      <w:proofErr w:type="spellEnd"/>
      <w:r w:rsidRPr="007C013A">
        <w:t xml:space="preserve"> усіх ОПП,  навчальних планів та робочих програм навчальних дисциплін з урахуванням нових спеціалізацій («Цифровий маркетинг», «Бізнес-аналітика», «Проектний менеджмент», «Комп’ютерні технології в менеджменті»);</w:t>
      </w:r>
    </w:p>
    <w:p w:rsidR="0031728A" w:rsidRPr="00967248" w:rsidRDefault="0031728A" w:rsidP="00967248">
      <w:pPr>
        <w:pStyle w:val="m-3844398698410440557gmail-msolistparagraph"/>
        <w:numPr>
          <w:ilvl w:val="0"/>
          <w:numId w:val="8"/>
        </w:numPr>
        <w:tabs>
          <w:tab w:val="left" w:pos="176"/>
          <w:tab w:val="left" w:pos="459"/>
        </w:tabs>
        <w:spacing w:before="0" w:beforeAutospacing="0" w:after="0" w:afterAutospacing="0"/>
        <w:ind w:left="34" w:firstLine="284"/>
        <w:jc w:val="both"/>
      </w:pPr>
      <w:r w:rsidRPr="00967248">
        <w:rPr>
          <w:shd w:val="clear" w:color="auto" w:fill="FFFFFF"/>
        </w:rPr>
        <w:t>пров</w:t>
      </w:r>
      <w:r w:rsidR="00967248">
        <w:rPr>
          <w:shd w:val="clear" w:color="auto" w:fill="FFFFFF"/>
        </w:rPr>
        <w:t>едено</w:t>
      </w:r>
      <w:r w:rsidRPr="00967248">
        <w:rPr>
          <w:shd w:val="clear" w:color="auto" w:fill="FFFFFF"/>
        </w:rPr>
        <w:t xml:space="preserve"> заходи з ребрендингу спеціальностей 051 «Економіка», 071 «Облік та оподаткування», 072 «Фінанси, банківська справа та страхування»;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розроблено навчальний план і здійснено ліцензування спеціальності 122 «Ком</w:t>
      </w:r>
      <w:bookmarkStart w:id="1" w:name="_GoBack"/>
      <w:bookmarkEnd w:id="1"/>
      <w:r w:rsidRPr="007C013A">
        <w:rPr>
          <w:shd w:val="clear" w:color="auto" w:fill="FFFFFF"/>
        </w:rPr>
        <w:t>п’ютерні науки»;</w:t>
      </w:r>
      <w:r w:rsidR="005917D3" w:rsidRPr="007C013A">
        <w:rPr>
          <w:shd w:val="clear" w:color="auto" w:fill="FFFFFF"/>
        </w:rPr>
        <w:t xml:space="preserve">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проведено заходи щодо популяризації спеціальності 122 «Комп’ютерні науки» та нових спеціалізацій</w:t>
      </w:r>
      <w:r w:rsidR="005917D3" w:rsidRPr="007C013A">
        <w:rPr>
          <w:shd w:val="clear" w:color="auto" w:fill="FFFFFF"/>
        </w:rPr>
        <w:t xml:space="preserve">;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>використан</w:t>
      </w:r>
      <w:r w:rsidR="00967248">
        <w:t>о</w:t>
      </w:r>
      <w:r w:rsidRPr="007C013A">
        <w:t xml:space="preserve"> електронн</w:t>
      </w:r>
      <w:r w:rsidR="00967248">
        <w:t>у</w:t>
      </w:r>
      <w:r w:rsidRPr="007C013A">
        <w:t xml:space="preserve"> систем</w:t>
      </w:r>
      <w:r w:rsidR="00967248">
        <w:t>у</w:t>
      </w:r>
      <w:r w:rsidRPr="007C013A">
        <w:t xml:space="preserve"> </w:t>
      </w:r>
      <w:r w:rsidRPr="007C013A">
        <w:rPr>
          <w:lang w:val="en-US"/>
        </w:rPr>
        <w:t>Grade</w:t>
      </w:r>
      <w:r w:rsidRPr="007C013A">
        <w:rPr>
          <w:lang w:val="ru-RU"/>
        </w:rPr>
        <w:t xml:space="preserve"> </w:t>
      </w:r>
      <w:r w:rsidRPr="007C013A">
        <w:t>для оцінювання навчального процесу та генерації звітності викладача;</w:t>
      </w:r>
      <w:r w:rsidR="005917D3" w:rsidRPr="007C013A">
        <w:t xml:space="preserve">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 xml:space="preserve">розширено проведення лекційних занять </w:t>
      </w:r>
      <w:r w:rsidR="00967248">
        <w:t>і</w:t>
      </w:r>
      <w:r w:rsidRPr="007C013A">
        <w:t>з використанням мультимедійного супроводу, кейсів;</w:t>
      </w:r>
      <w:r w:rsidR="005917D3" w:rsidRPr="007C013A">
        <w:t xml:space="preserve">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 xml:space="preserve">поглиблено практику застосування інтерактивних методик навчання: круглий стіл </w:t>
      </w:r>
      <w:r w:rsidR="00967248">
        <w:t>і</w:t>
      </w:r>
      <w:r w:rsidRPr="007C013A">
        <w:t xml:space="preserve">з проблемними питанням, проведення практичних занять у формі Оксфордських дебатів, заняття-рольова гра (для формування навичок менеджменту – прийняття на роботу, </w:t>
      </w:r>
      <w:r w:rsidRPr="007C013A">
        <w:lastRenderedPageBreak/>
        <w:t xml:space="preserve">проведення співбесіди з претендентами), розгляд ситуаційних вправ </w:t>
      </w:r>
      <w:r w:rsidR="00967248">
        <w:t>і</w:t>
      </w:r>
      <w:r w:rsidRPr="007C013A">
        <w:t>з пошуком варіантів правильних рішень, підготовка студент</w:t>
      </w:r>
      <w:r w:rsidR="00967248">
        <w:t>ських</w:t>
      </w:r>
      <w:r w:rsidRPr="007C013A">
        <w:t xml:space="preserve"> презентацій на прикладі відомих світових компаній, виконання малими групами довго</w:t>
      </w:r>
      <w:r w:rsidR="00967248">
        <w:t>термінового</w:t>
      </w:r>
      <w:r w:rsidRPr="007C013A">
        <w:t xml:space="preserve"> завдання з менеджменту та маркетингу </w:t>
      </w:r>
      <w:r w:rsidR="00967248">
        <w:t>щодо</w:t>
      </w:r>
      <w:r w:rsidRPr="007C013A">
        <w:t xml:space="preserve"> дослідження компаній з публічним представленням результатів;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>розроблено нові презентації для проведення лекційних і семінарських занять;</w:t>
      </w:r>
      <w:r w:rsidR="005917D3" w:rsidRPr="007C013A">
        <w:t xml:space="preserve"> </w:t>
      </w:r>
    </w:p>
    <w:p w:rsidR="005917D3" w:rsidRPr="007C013A" w:rsidRDefault="00967248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>
        <w:t>у</w:t>
      </w:r>
      <w:r w:rsidR="0031728A" w:rsidRPr="007C013A">
        <w:t>ведено практику проведення контрольного проміжного оцінювання у формі розв</w:t>
      </w:r>
      <w:r>
        <w:t>’</w:t>
      </w:r>
      <w:r w:rsidR="0031728A" w:rsidRPr="007C013A">
        <w:t>яз</w:t>
      </w:r>
      <w:r>
        <w:t xml:space="preserve">ування </w:t>
      </w:r>
      <w:r w:rsidR="0031728A" w:rsidRPr="007C013A">
        <w:t>комплексного групового завдання з обліку господарських операцій підприємства та відображення їх у звітності;</w:t>
      </w:r>
      <w:r w:rsidR="005917D3" w:rsidRPr="007C013A">
        <w:t xml:space="preserve">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>організовано участь студентів у англомовній сертифікатній програмі доктора Е.</w:t>
      </w:r>
      <w:r w:rsidR="00967248">
        <w:t> </w:t>
      </w:r>
      <w:r w:rsidRPr="007C013A">
        <w:t>Моргана на тему «Управління бізнесом та адміністрування»</w:t>
      </w:r>
      <w:r w:rsidR="005917D3" w:rsidRPr="007C013A">
        <w:rPr>
          <w:lang w:val="ru-RU"/>
        </w:rPr>
        <w:t xml:space="preserve">;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 xml:space="preserve">пройдено науково-педагогічне стажування в Академії Якуба з </w:t>
      </w:r>
      <w:proofErr w:type="spellStart"/>
      <w:r w:rsidRPr="007C013A">
        <w:t>Парадижа</w:t>
      </w:r>
      <w:proofErr w:type="spellEnd"/>
      <w:r w:rsidRPr="007C013A">
        <w:t xml:space="preserve"> (м. </w:t>
      </w:r>
      <w:proofErr w:type="spellStart"/>
      <w:r w:rsidRPr="007C013A">
        <w:t>Гожув-Велькопольский</w:t>
      </w:r>
      <w:proofErr w:type="spellEnd"/>
      <w:r w:rsidRPr="007C013A">
        <w:t>, Польща)</w:t>
      </w:r>
      <w:r w:rsidRPr="007C013A">
        <w:rPr>
          <w:lang w:val="ru-RU"/>
        </w:rPr>
        <w:t>, </w:t>
      </w:r>
      <w:r w:rsidRPr="007C013A">
        <w:t xml:space="preserve">проведено 8 год. лекцій </w:t>
      </w:r>
      <w:r w:rsidR="00967248">
        <w:t>під час</w:t>
      </w:r>
      <w:r w:rsidRPr="007C013A">
        <w:t xml:space="preserve"> програми</w:t>
      </w:r>
      <w:r w:rsidR="00967248">
        <w:t xml:space="preserve"> </w:t>
      </w:r>
      <w:r w:rsidRPr="007C013A">
        <w:t>ERASMUS</w:t>
      </w:r>
      <w:r w:rsidRPr="007C013A">
        <w:rPr>
          <w:lang w:val="ru-RU"/>
        </w:rPr>
        <w:t>+ (проф. Аверкина М. Ф.)</w:t>
      </w:r>
      <w:r w:rsidR="00967248">
        <w:t>;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>здобуто грант за програмою</w:t>
      </w:r>
      <w:r w:rsidR="00967248">
        <w:t xml:space="preserve"> </w:t>
      </w:r>
      <w:r w:rsidRPr="007C013A">
        <w:t>ERF DORA PLUS на навчання за докторською програмою в Естонській бізнес</w:t>
      </w:r>
      <w:r w:rsidR="00496A8B">
        <w:t>-</w:t>
      </w:r>
      <w:r w:rsidRPr="007C013A">
        <w:t xml:space="preserve">школі, </w:t>
      </w:r>
      <w:r w:rsidR="00496A8B">
        <w:rPr>
          <w:lang w:val="ru-RU"/>
        </w:rPr>
        <w:t>м. </w:t>
      </w:r>
      <w:proofErr w:type="spellStart"/>
      <w:r w:rsidR="00496A8B">
        <w:rPr>
          <w:lang w:val="ru-RU"/>
        </w:rPr>
        <w:t>Таллінн</w:t>
      </w:r>
      <w:proofErr w:type="spellEnd"/>
      <w:r w:rsidR="00496A8B">
        <w:rPr>
          <w:lang w:val="ru-RU"/>
        </w:rPr>
        <w:t xml:space="preserve">, </w:t>
      </w:r>
      <w:proofErr w:type="spellStart"/>
      <w:r w:rsidR="00496A8B">
        <w:rPr>
          <w:lang w:val="ru-RU"/>
        </w:rPr>
        <w:t>Естонія</w:t>
      </w:r>
      <w:proofErr w:type="spellEnd"/>
      <w:r w:rsidRPr="007C013A">
        <w:rPr>
          <w:lang w:val="ru-RU"/>
        </w:rPr>
        <w:t xml:space="preserve"> (проф. Аверкина М. Ф</w:t>
      </w:r>
      <w:r w:rsidR="00496A8B">
        <w:rPr>
          <w:lang w:val="ru-RU"/>
        </w:rPr>
        <w:t>.</w:t>
      </w:r>
      <w:r w:rsidRPr="007C013A">
        <w:rPr>
          <w:lang w:val="ru-RU"/>
        </w:rPr>
        <w:t>)</w:t>
      </w:r>
      <w:r w:rsidR="00496A8B">
        <w:rPr>
          <w:lang w:val="ru-RU"/>
        </w:rPr>
        <w:t>;</w:t>
      </w:r>
      <w:r w:rsidR="005917D3" w:rsidRPr="007C013A">
        <w:t xml:space="preserve"> </w:t>
      </w:r>
    </w:p>
    <w:p w:rsidR="005917D3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>пройдено науково-педагогічне стажування на тему «Інноваційні освітні технології: європейський досвід та його впровадження у підготовку фахівців з економіки та управління»</w:t>
      </w:r>
      <w:r w:rsidR="00496A8B">
        <w:t xml:space="preserve"> –</w:t>
      </w:r>
      <w:r w:rsidRPr="007C013A">
        <w:t xml:space="preserve"> </w:t>
      </w:r>
      <w:r w:rsidRPr="007C013A">
        <w:rPr>
          <w:shd w:val="clear" w:color="auto" w:fill="FFFFFF"/>
        </w:rPr>
        <w:t>Вища школа бізнесу та підприємництва</w:t>
      </w:r>
      <w:r w:rsidRPr="007C013A">
        <w:t>, м. Островець-</w:t>
      </w:r>
      <w:proofErr w:type="spellStart"/>
      <w:r w:rsidRPr="007C013A">
        <w:t>Свентокшиський</w:t>
      </w:r>
      <w:proofErr w:type="spellEnd"/>
      <w:r w:rsidRPr="007C013A">
        <w:t>, Польща (доц. Іванчук</w:t>
      </w:r>
      <w:r w:rsidR="00496A8B">
        <w:t> </w:t>
      </w:r>
      <w:r w:rsidRPr="007C013A">
        <w:t>Н.</w:t>
      </w:r>
      <w:r w:rsidR="00496A8B">
        <w:t> </w:t>
      </w:r>
      <w:r w:rsidRPr="007C013A">
        <w:t>В.)</w:t>
      </w:r>
      <w:r w:rsidR="00496A8B">
        <w:t>;</w:t>
      </w:r>
    </w:p>
    <w:p w:rsidR="00FB5CA8" w:rsidRPr="007C013A" w:rsidRDefault="00496A8B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31728A" w:rsidRPr="007C013A">
        <w:rPr>
          <w:shd w:val="clear" w:color="auto" w:fill="FFFFFF"/>
        </w:rPr>
        <w:t>ройдено науково-педагогічне стажування в галузі суспільних наук, місцевого самоврядування, публічного менеджменту, управління та економіки</w:t>
      </w:r>
      <w:r>
        <w:rPr>
          <w:shd w:val="clear" w:color="auto" w:fill="FFFFFF"/>
        </w:rPr>
        <w:t xml:space="preserve"> –</w:t>
      </w:r>
      <w:r w:rsidR="0031728A" w:rsidRPr="007C013A">
        <w:rPr>
          <w:shd w:val="clear" w:color="auto" w:fill="FFFFFF"/>
        </w:rPr>
        <w:t xml:space="preserve"> Вища школа бізнесу та підприємництва, м. Остров</w:t>
      </w:r>
      <w:r>
        <w:rPr>
          <w:shd w:val="clear" w:color="auto" w:fill="FFFFFF"/>
        </w:rPr>
        <w:t>ець-</w:t>
      </w:r>
      <w:proofErr w:type="spellStart"/>
      <w:r w:rsidR="0031728A" w:rsidRPr="007C013A">
        <w:rPr>
          <w:shd w:val="clear" w:color="auto" w:fill="FFFFFF"/>
        </w:rPr>
        <w:t>Свєнтокшиський</w:t>
      </w:r>
      <w:proofErr w:type="spellEnd"/>
      <w:r w:rsidR="0031728A" w:rsidRPr="007C013A">
        <w:rPr>
          <w:shd w:val="clear" w:color="auto" w:fill="FFFFFF"/>
        </w:rPr>
        <w:t xml:space="preserve">, Польща (доц. </w:t>
      </w:r>
      <w:proofErr w:type="spellStart"/>
      <w:r w:rsidR="0031728A" w:rsidRPr="007C013A">
        <w:rPr>
          <w:shd w:val="clear" w:color="auto" w:fill="FFFFFF"/>
        </w:rPr>
        <w:t>Топішко</w:t>
      </w:r>
      <w:proofErr w:type="spellEnd"/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І.</w:t>
      </w:r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І., ст.</w:t>
      </w:r>
      <w:r>
        <w:rPr>
          <w:shd w:val="clear" w:color="auto" w:fill="FFFFFF"/>
        </w:rPr>
        <w:t> </w:t>
      </w:r>
      <w:proofErr w:type="spellStart"/>
      <w:r w:rsidR="0031728A" w:rsidRPr="007C013A">
        <w:rPr>
          <w:shd w:val="clear" w:color="auto" w:fill="FFFFFF"/>
        </w:rPr>
        <w:t>викл</w:t>
      </w:r>
      <w:proofErr w:type="spellEnd"/>
      <w:r w:rsidR="0031728A" w:rsidRPr="007C013A">
        <w:rPr>
          <w:shd w:val="clear" w:color="auto" w:fill="FFFFFF"/>
        </w:rPr>
        <w:t>.</w:t>
      </w:r>
      <w:r>
        <w:rPr>
          <w:shd w:val="clear" w:color="auto" w:fill="FFFFFF"/>
        </w:rPr>
        <w:t> </w:t>
      </w:r>
      <w:proofErr w:type="spellStart"/>
      <w:r w:rsidR="0031728A" w:rsidRPr="007C013A">
        <w:rPr>
          <w:shd w:val="clear" w:color="auto" w:fill="FFFFFF"/>
        </w:rPr>
        <w:t>Топішко</w:t>
      </w:r>
      <w:proofErr w:type="spellEnd"/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Н.</w:t>
      </w:r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П.)</w:t>
      </w:r>
      <w:r w:rsidR="00FB5CA8" w:rsidRPr="007C013A">
        <w:rPr>
          <w:shd w:val="clear" w:color="auto" w:fill="FFFFFF"/>
        </w:rPr>
        <w:t>;</w:t>
      </w:r>
    </w:p>
    <w:p w:rsidR="00FB5CA8" w:rsidRPr="007C013A" w:rsidRDefault="00496A8B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31728A" w:rsidRPr="007C013A">
        <w:rPr>
          <w:shd w:val="clear" w:color="auto" w:fill="FFFFFF"/>
        </w:rPr>
        <w:t>ройдено науково-педагогічне стажування</w:t>
      </w:r>
      <w:r>
        <w:rPr>
          <w:shd w:val="clear" w:color="auto" w:fill="FFFFFF"/>
        </w:rPr>
        <w:t xml:space="preserve"> –</w:t>
      </w:r>
      <w:r w:rsidR="0031728A" w:rsidRPr="007C013A">
        <w:rPr>
          <w:shd w:val="clear" w:color="auto" w:fill="FFFFFF"/>
        </w:rPr>
        <w:t xml:space="preserve"> </w:t>
      </w:r>
      <w:r w:rsidR="0031728A" w:rsidRPr="007C013A">
        <w:t>Вишеградський грант</w:t>
      </w:r>
      <w:r>
        <w:t>,</w:t>
      </w:r>
      <w:r w:rsidR="0031728A" w:rsidRPr="007C013A">
        <w:t xml:space="preserve"> Університет </w:t>
      </w:r>
      <w:proofErr w:type="spellStart"/>
      <w:r w:rsidR="0031728A" w:rsidRPr="007C013A">
        <w:t>Масарика</w:t>
      </w:r>
      <w:proofErr w:type="spellEnd"/>
      <w:r w:rsidR="0031728A" w:rsidRPr="007C013A">
        <w:t xml:space="preserve">, м. Брно, Чехія </w:t>
      </w:r>
      <w:r w:rsidR="0031728A" w:rsidRPr="007C013A">
        <w:rPr>
          <w:shd w:val="clear" w:color="auto" w:fill="FFFFFF"/>
        </w:rPr>
        <w:t xml:space="preserve">(ст. </w:t>
      </w:r>
      <w:proofErr w:type="spellStart"/>
      <w:r w:rsidR="0031728A" w:rsidRPr="007C013A">
        <w:rPr>
          <w:shd w:val="clear" w:color="auto" w:fill="FFFFFF"/>
        </w:rPr>
        <w:t>викл</w:t>
      </w:r>
      <w:proofErr w:type="spellEnd"/>
      <w:r w:rsidR="0031728A" w:rsidRPr="007C013A">
        <w:rPr>
          <w:shd w:val="clear" w:color="auto" w:fill="FFFFFF"/>
        </w:rPr>
        <w:t xml:space="preserve">. </w:t>
      </w:r>
      <w:proofErr w:type="spellStart"/>
      <w:r w:rsidR="0031728A" w:rsidRPr="007C013A">
        <w:rPr>
          <w:shd w:val="clear" w:color="auto" w:fill="FFFFFF"/>
        </w:rPr>
        <w:t>Галецька</w:t>
      </w:r>
      <w:proofErr w:type="spellEnd"/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Т.</w:t>
      </w:r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І.)</w:t>
      </w:r>
      <w:r w:rsidR="00FB5CA8" w:rsidRPr="007C013A">
        <w:rPr>
          <w:shd w:val="clear" w:color="auto" w:fill="FFFFFF"/>
        </w:rPr>
        <w:t xml:space="preserve">; </w:t>
      </w:r>
    </w:p>
    <w:p w:rsidR="00FB5CA8" w:rsidRPr="007C013A" w:rsidRDefault="00496A8B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31728A" w:rsidRPr="007C013A">
        <w:rPr>
          <w:shd w:val="clear" w:color="auto" w:fill="FFFFFF"/>
        </w:rPr>
        <w:t xml:space="preserve">ройдено науково-практичне навчання за програмою НБУ «Реформи у нагляді та запровадження </w:t>
      </w:r>
      <w:proofErr w:type="spellStart"/>
      <w:r w:rsidR="0031728A" w:rsidRPr="007C013A">
        <w:rPr>
          <w:shd w:val="clear" w:color="auto" w:fill="FFFFFF"/>
        </w:rPr>
        <w:t>макропуденційного</w:t>
      </w:r>
      <w:proofErr w:type="spellEnd"/>
      <w:r w:rsidR="0031728A" w:rsidRPr="007C013A">
        <w:rPr>
          <w:shd w:val="clear" w:color="auto" w:fill="FFFFFF"/>
        </w:rPr>
        <w:t xml:space="preserve"> регулювання в банківському секторі України» (доц. Козак</w:t>
      </w:r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Л.</w:t>
      </w:r>
      <w:r>
        <w:rPr>
          <w:shd w:val="clear" w:color="auto" w:fill="FFFFFF"/>
        </w:rPr>
        <w:t> </w:t>
      </w:r>
      <w:r w:rsidR="0031728A" w:rsidRPr="007C013A">
        <w:rPr>
          <w:shd w:val="clear" w:color="auto" w:fill="FFFFFF"/>
        </w:rPr>
        <w:t>В.)</w:t>
      </w:r>
      <w:r w:rsidR="00FB5CA8" w:rsidRPr="007C013A">
        <w:rPr>
          <w:shd w:val="clear" w:color="auto" w:fill="FFFFFF"/>
        </w:rPr>
        <w:t xml:space="preserve">; 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 xml:space="preserve">розширено та доповнено матеріали навчальних курсів у системі </w:t>
      </w:r>
      <w:proofErr w:type="spellStart"/>
      <w:r w:rsidRPr="007C013A">
        <w:t>Moodle</w:t>
      </w:r>
      <w:proofErr w:type="spellEnd"/>
      <w:r w:rsidR="00FB5CA8" w:rsidRPr="007C013A">
        <w:t xml:space="preserve">; 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 xml:space="preserve">створено низку відкритих документів та навчальних матеріалів у системі </w:t>
      </w:r>
      <w:r w:rsidRPr="007C013A">
        <w:rPr>
          <w:lang w:val="en-US"/>
        </w:rPr>
        <w:t>Moodle</w:t>
      </w:r>
      <w:r w:rsidRPr="007C013A">
        <w:t xml:space="preserve"> та </w:t>
      </w:r>
      <w:r w:rsidRPr="007C013A">
        <w:rPr>
          <w:lang w:val="en-US"/>
        </w:rPr>
        <w:t>Google</w:t>
      </w:r>
      <w:r w:rsidRPr="007C013A">
        <w:t xml:space="preserve"> </w:t>
      </w:r>
      <w:r w:rsidRPr="007C013A">
        <w:rPr>
          <w:lang w:val="en-US"/>
        </w:rPr>
        <w:t>Documents</w:t>
      </w:r>
      <w:r w:rsidR="00FB5CA8" w:rsidRPr="007C013A">
        <w:t xml:space="preserve">; </w:t>
      </w:r>
    </w:p>
    <w:p w:rsidR="00FB5CA8" w:rsidRPr="007C013A" w:rsidRDefault="00FB5CA8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 xml:space="preserve"> </w:t>
      </w:r>
      <w:r w:rsidR="0031728A" w:rsidRPr="007C013A">
        <w:t xml:space="preserve">проведено заходи щодо підвищення видимості економічного факультету </w:t>
      </w:r>
      <w:r w:rsidR="00496A8B">
        <w:t>в</w:t>
      </w:r>
      <w:r w:rsidR="0031728A" w:rsidRPr="007C013A">
        <w:t xml:space="preserve"> соціальних мережах та </w:t>
      </w:r>
      <w:r w:rsidR="00496A8B">
        <w:t>в</w:t>
      </w:r>
      <w:r w:rsidR="0031728A" w:rsidRPr="007C013A">
        <w:t>досконален</w:t>
      </w:r>
      <w:r w:rsidR="00496A8B">
        <w:t>о</w:t>
      </w:r>
      <w:r w:rsidR="0031728A" w:rsidRPr="007C013A">
        <w:t xml:space="preserve"> інформаційн</w:t>
      </w:r>
      <w:r w:rsidR="00496A8B">
        <w:t>ий контент</w:t>
      </w:r>
      <w:r w:rsidR="0031728A" w:rsidRPr="007C013A">
        <w:t xml:space="preserve"> на відповідних сторінках;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t>організовано оперативне спілкування через корпоративну поштову скриньку</w:t>
      </w:r>
      <w:r w:rsidR="00496A8B">
        <w:t>;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сформовано робочу групу з планування та реалізації заходів щодо створення ІТ-школи;</w:t>
      </w:r>
      <w:r w:rsidR="00FB5CA8" w:rsidRPr="007C013A">
        <w:rPr>
          <w:shd w:val="clear" w:color="auto" w:fill="FFFFFF"/>
        </w:rPr>
        <w:t xml:space="preserve"> 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сформовано робочу групу зі створення школи підприємництва;</w:t>
      </w:r>
      <w:r w:rsidR="00FB5CA8" w:rsidRPr="007C013A">
        <w:rPr>
          <w:shd w:val="clear" w:color="auto" w:fill="FFFFFF"/>
        </w:rPr>
        <w:t xml:space="preserve"> 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розпочато налагодження співпраці з бізнес-середовищем та іншими зацікавленими особами;</w:t>
      </w:r>
      <w:r w:rsidR="00FB5CA8" w:rsidRPr="007C013A">
        <w:rPr>
          <w:shd w:val="clear" w:color="auto" w:fill="FFFFFF"/>
        </w:rPr>
        <w:t xml:space="preserve"> 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розроблено освітні програми для школи підприємництва та розпочато її роботу;</w:t>
      </w:r>
      <w:r w:rsidR="00FB5CA8" w:rsidRPr="007C013A">
        <w:rPr>
          <w:shd w:val="clear" w:color="auto" w:fill="FFFFFF"/>
        </w:rPr>
        <w:t xml:space="preserve"> </w:t>
      </w:r>
    </w:p>
    <w:p w:rsidR="00FB5CA8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>розроблено систему заходів для популяризації освітніх програм бізнес-школи Острозької академії</w:t>
      </w:r>
      <w:r w:rsidR="00FB5CA8" w:rsidRPr="007C013A">
        <w:rPr>
          <w:shd w:val="clear" w:color="auto" w:fill="FFFFFF"/>
        </w:rPr>
        <w:t xml:space="preserve">; </w:t>
      </w:r>
    </w:p>
    <w:p w:rsidR="0031728A" w:rsidRPr="007C013A" w:rsidRDefault="0031728A" w:rsidP="00617B3C">
      <w:pPr>
        <w:pStyle w:val="m-3844398698410440557gmail-msolistparagraph"/>
        <w:numPr>
          <w:ilvl w:val="0"/>
          <w:numId w:val="8"/>
        </w:numPr>
        <w:tabs>
          <w:tab w:val="left" w:pos="176"/>
        </w:tabs>
        <w:spacing w:before="0" w:beforeAutospacing="0" w:after="0" w:afterAutospacing="0"/>
        <w:ind w:left="0" w:firstLine="360"/>
        <w:jc w:val="both"/>
        <w:rPr>
          <w:shd w:val="clear" w:color="auto" w:fill="FFFFFF"/>
        </w:rPr>
      </w:pPr>
      <w:r w:rsidRPr="007C013A">
        <w:rPr>
          <w:shd w:val="clear" w:color="auto" w:fill="FFFFFF"/>
        </w:rPr>
        <w:t xml:space="preserve">проведено цикл зустрічей студентів із випускниками університету та роботодавцями щодо принципів подальшого інтеграції навчання </w:t>
      </w:r>
      <w:r w:rsidR="00496A8B">
        <w:rPr>
          <w:shd w:val="clear" w:color="auto" w:fill="FFFFFF"/>
        </w:rPr>
        <w:t>в</w:t>
      </w:r>
      <w:r w:rsidRPr="007C013A">
        <w:rPr>
          <w:shd w:val="clear" w:color="auto" w:fill="FFFFFF"/>
        </w:rPr>
        <w:t xml:space="preserve"> практичну професійну діяльність майбутніх фахівців.</w:t>
      </w:r>
    </w:p>
    <w:p w:rsidR="005917D3" w:rsidRPr="007C013A" w:rsidRDefault="005917D3" w:rsidP="0059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F7B" w:rsidRPr="007C013A" w:rsidRDefault="00864F7B" w:rsidP="0059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3A">
        <w:rPr>
          <w:rFonts w:ascii="Times New Roman" w:hAnsi="Times New Roman" w:cs="Times New Roman"/>
          <w:b/>
          <w:sz w:val="24"/>
          <w:szCs w:val="24"/>
        </w:rPr>
        <w:t>Досвід покращення якості освіти на факультеті політико-інформаційного менеджменту у 2017 році</w:t>
      </w:r>
    </w:p>
    <w:p w:rsidR="005917D3" w:rsidRPr="007C013A" w:rsidRDefault="005917D3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F7B" w:rsidRPr="007C013A" w:rsidRDefault="00864F7B" w:rsidP="0031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3A">
        <w:rPr>
          <w:rFonts w:ascii="Times New Roman" w:hAnsi="Times New Roman" w:cs="Times New Roman"/>
          <w:sz w:val="24"/>
          <w:szCs w:val="24"/>
        </w:rPr>
        <w:t>Доповідач – Лебедюк В.</w:t>
      </w:r>
      <w:r w:rsidR="009F2DD7">
        <w:rPr>
          <w:rFonts w:ascii="Times New Roman" w:hAnsi="Times New Roman" w:cs="Times New Roman"/>
          <w:sz w:val="24"/>
          <w:szCs w:val="24"/>
        </w:rPr>
        <w:t>М.</w:t>
      </w:r>
      <w:r w:rsidR="00496A8B">
        <w:rPr>
          <w:rFonts w:ascii="Times New Roman" w:hAnsi="Times New Roman" w:cs="Times New Roman"/>
          <w:sz w:val="24"/>
          <w:szCs w:val="24"/>
        </w:rPr>
        <w:t>,</w:t>
      </w:r>
      <w:r w:rsidRPr="007C013A">
        <w:rPr>
          <w:rFonts w:ascii="Times New Roman" w:hAnsi="Times New Roman" w:cs="Times New Roman"/>
          <w:sz w:val="24"/>
          <w:szCs w:val="24"/>
        </w:rPr>
        <w:t xml:space="preserve"> </w:t>
      </w:r>
      <w:r w:rsidRPr="007C013A">
        <w:rPr>
          <w:rFonts w:ascii="Times New Roman" w:hAnsi="Times New Roman" w:cs="Times New Roman"/>
          <w:i/>
          <w:sz w:val="24"/>
          <w:szCs w:val="24"/>
        </w:rPr>
        <w:t xml:space="preserve">к. н. з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держ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C013A">
        <w:rPr>
          <w:rFonts w:ascii="Times New Roman" w:hAnsi="Times New Roman" w:cs="Times New Roman"/>
          <w:i/>
          <w:sz w:val="24"/>
          <w:szCs w:val="24"/>
        </w:rPr>
        <w:t>упр</w:t>
      </w:r>
      <w:proofErr w:type="spellEnd"/>
      <w:r w:rsidRPr="007C013A">
        <w:rPr>
          <w:rFonts w:ascii="Times New Roman" w:hAnsi="Times New Roman" w:cs="Times New Roman"/>
          <w:i/>
          <w:sz w:val="24"/>
          <w:szCs w:val="24"/>
        </w:rPr>
        <w:t>., доцент, декан факультету політико-інформаційного менеджменту</w:t>
      </w:r>
    </w:p>
    <w:p w:rsidR="005917D3" w:rsidRPr="007C013A" w:rsidRDefault="005917D3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проваджено нову освітню систему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Google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Class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інтенсивної роботи студентів на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заняттях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виконання самостійної роботи.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2.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Застосовано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проектно-орієнтован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навчання, зокрема виконання ком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лексних досліджень «Університет та місто», що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передбачає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соціологічне дослідження, аналіз проблем міста та вироблення рекомендацій щод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о вирішення поставлених питань.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3. 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Розроблено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 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нові 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освітньо-професійні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програми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бакалавра й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магістра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для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всіх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спеціальностей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 факультету з поглибленим вивченням англійської мови.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4. Ліцензовано сучасні освітньо-професійні програми бакалавра «229 Громадське здоров</w:t>
      </w:r>
      <w:r w:rsidRPr="007C013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я» та «256 Національна безпека (за окремими сферами забезпечення і видами діяльності).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Навчальний процес інтегровано в роботу наукових лабораторій («Лабораторія когнітивної психології», «Майстерна практичного психолога», «Ми і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гендер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Школа гендерного паритету», ), гуртків («Розробка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психодіагностичного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інструментарію», «Аналіз стратегій інформаційно-психологічних кампаній», «Життєві сценарії: теорія і практика») та центрів (Інститут соціальних досліджень, Інститут практичної психології та психотерапії, Школа політичної аналітики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“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Поліс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”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, Центр політичних досліджень).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Розширено перелік спеціалізацій на спеціальностях факультету, зокрема: «Психологія розвитку та дизайн-мислення», «Управління персоналом та організаційний розвиток», «Епідеміологія та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біостатистика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«Комунікаційний дизайн», «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Промоційний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менеджмент інформаційних послуг», «</w:t>
      </w:r>
      <w:r w:rsidRPr="007C01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Digital 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маркетинг», «Європейські студії», «Політичний консалтинг», «Міжнародна безпека», «Інформаційна безпека», «Економічна безпека».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7. Проведен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факультетськ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семінар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науково-педагогічних працівників щодо роботи з інформаційними ресурсами факультету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університету, зокрема: «Наповнення наукової діяльності в системі </w:t>
      </w:r>
      <w:r w:rsidRPr="007C01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prints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«Методичне забезпечення навчального процесу в системі </w:t>
      </w:r>
      <w:r w:rsidRPr="007C01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L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itpro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», «Наповнення інформацією сторінки факультету», «Робота в системі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C01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oodle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 </w:t>
      </w:r>
      <w:r w:rsidRPr="007C01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Google Class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Здійснено аудит роботи НПП факультету згідно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щодо присвоєння університету статус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аціонального та розроблен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відповідні кроки щодо ін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тенсифікації певних показників.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9. Запроваджено перевірку на плагіат есе та інших матеріалів науково-дослідної роботи студента.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Удосконалено програми проходження практики для студентів бакалаврату та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магістеріуму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адля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розширення можливостей працевлаштування студентів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вдосконалення їх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ніх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мінь і навичок.</w:t>
      </w:r>
    </w:p>
    <w:p w:rsidR="00864F7B" w:rsidRPr="007C013A" w:rsidRDefault="00864F7B" w:rsidP="0031728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межах міжнародної програми Еразмус+ «Програма академічної мобільності» викладачі факультету найбільш залучені до міжнародного освітнього простору через читання лекцій в університетах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партнерах (Люблінському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атолицькому університеті Яна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Павла ІІ, Сілезькому університеті в м.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Катовіце, Академії ім. Якуба з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Парадижа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Гожуві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Вєлькопольському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864F7B" w:rsidRPr="00496A8B" w:rsidRDefault="00864F7B" w:rsidP="00496A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12.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Імплементовано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навчальний курс «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Comparative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Study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Demoratization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Transition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Politics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V4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countries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Ukraine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в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межах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міжнародного гранту V4EaP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Visegrad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University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Studies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Grant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No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61610036 </w:t>
      </w:r>
      <w:r w:rsidR="00496A8B"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навчальної програми підготовки студентів бакалаврату спеціальності «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496A8B"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олітологія» (спільно з Шевчуком Д.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496A8B"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М.).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екції читають викладачі Карлового університету, Університету </w:t>
      </w:r>
      <w:proofErr w:type="spellStart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Матея</w:t>
      </w:r>
      <w:proofErr w:type="spellEnd"/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Бела та Люблінського 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7C013A">
        <w:rPr>
          <w:rFonts w:ascii="Times New Roman" w:eastAsia="Times New Roman" w:hAnsi="Times New Roman" w:cs="Times New Roman"/>
          <w:sz w:val="24"/>
          <w:szCs w:val="24"/>
          <w:lang w:eastAsia="uk-UA"/>
        </w:rPr>
        <w:t>атолиц</w:t>
      </w:r>
      <w:r w:rsidR="00496A8B">
        <w:rPr>
          <w:rFonts w:ascii="Times New Roman" w:eastAsia="Times New Roman" w:hAnsi="Times New Roman" w:cs="Times New Roman"/>
          <w:sz w:val="24"/>
          <w:szCs w:val="24"/>
          <w:lang w:eastAsia="uk-UA"/>
        </w:rPr>
        <w:t>ького університету Яна-Павла ІІ.</w:t>
      </w:r>
    </w:p>
    <w:sectPr w:rsidR="00864F7B" w:rsidRPr="00496A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B79"/>
    <w:multiLevelType w:val="hybridMultilevel"/>
    <w:tmpl w:val="2272B6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DAE"/>
    <w:multiLevelType w:val="hybridMultilevel"/>
    <w:tmpl w:val="37CC1F26"/>
    <w:lvl w:ilvl="0" w:tplc="98F6A79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F542B4C"/>
    <w:multiLevelType w:val="hybridMultilevel"/>
    <w:tmpl w:val="09488848"/>
    <w:lvl w:ilvl="0" w:tplc="92C4FCB8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D85C8D"/>
    <w:multiLevelType w:val="hybridMultilevel"/>
    <w:tmpl w:val="4464057A"/>
    <w:lvl w:ilvl="0" w:tplc="5900CB0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D93364"/>
    <w:multiLevelType w:val="hybridMultilevel"/>
    <w:tmpl w:val="C2C0DAB0"/>
    <w:lvl w:ilvl="0" w:tplc="4B5423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499A"/>
    <w:multiLevelType w:val="hybridMultilevel"/>
    <w:tmpl w:val="B1766C68"/>
    <w:lvl w:ilvl="0" w:tplc="DC6E18B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AB03F1"/>
    <w:multiLevelType w:val="hybridMultilevel"/>
    <w:tmpl w:val="37CC1F26"/>
    <w:lvl w:ilvl="0" w:tplc="98F6A79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C6943B1"/>
    <w:multiLevelType w:val="hybridMultilevel"/>
    <w:tmpl w:val="381AC9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8009A"/>
    <w:multiLevelType w:val="hybridMultilevel"/>
    <w:tmpl w:val="7FE01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478"/>
    <w:multiLevelType w:val="hybridMultilevel"/>
    <w:tmpl w:val="6BC26300"/>
    <w:lvl w:ilvl="0" w:tplc="B6E8702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F72C09"/>
    <w:multiLevelType w:val="hybridMultilevel"/>
    <w:tmpl w:val="61A8EE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15CD"/>
    <w:multiLevelType w:val="hybridMultilevel"/>
    <w:tmpl w:val="D00CF0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B2DC5"/>
    <w:multiLevelType w:val="hybridMultilevel"/>
    <w:tmpl w:val="4DDEC6E6"/>
    <w:lvl w:ilvl="0" w:tplc="03E4AA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677F1"/>
    <w:multiLevelType w:val="hybridMultilevel"/>
    <w:tmpl w:val="8AEC158A"/>
    <w:lvl w:ilvl="0" w:tplc="3664F7D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A1C14DE"/>
    <w:multiLevelType w:val="hybridMultilevel"/>
    <w:tmpl w:val="87DA34E2"/>
    <w:lvl w:ilvl="0" w:tplc="DFE00D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7598135D"/>
    <w:multiLevelType w:val="hybridMultilevel"/>
    <w:tmpl w:val="2D14A9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  <w:num w:numId="13">
    <w:abstractNumId w:val="15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E12"/>
    <w:rsid w:val="00044F15"/>
    <w:rsid w:val="00056175"/>
    <w:rsid w:val="0007428E"/>
    <w:rsid w:val="00171E12"/>
    <w:rsid w:val="0027541A"/>
    <w:rsid w:val="0031728A"/>
    <w:rsid w:val="00496A8B"/>
    <w:rsid w:val="004F2B64"/>
    <w:rsid w:val="00516890"/>
    <w:rsid w:val="005917D3"/>
    <w:rsid w:val="00617B3C"/>
    <w:rsid w:val="006D42B0"/>
    <w:rsid w:val="006F6517"/>
    <w:rsid w:val="00716786"/>
    <w:rsid w:val="00746FB4"/>
    <w:rsid w:val="007C013A"/>
    <w:rsid w:val="0081228B"/>
    <w:rsid w:val="00864F7B"/>
    <w:rsid w:val="008815C3"/>
    <w:rsid w:val="00967248"/>
    <w:rsid w:val="0099577C"/>
    <w:rsid w:val="009F2DD7"/>
    <w:rsid w:val="00CF46E3"/>
    <w:rsid w:val="00E15BEB"/>
    <w:rsid w:val="00E347A8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48DF"/>
  <w15:docId w15:val="{E22A1E7A-61A5-4368-A33B-35AE43B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link w:val="a5"/>
    <w:uiPriority w:val="34"/>
    <w:qFormat/>
    <w:rsid w:val="00E15BEB"/>
    <w:pPr>
      <w:ind w:left="720"/>
      <w:contextualSpacing/>
    </w:pPr>
  </w:style>
  <w:style w:type="character" w:customStyle="1" w:styleId="apple-converted-space">
    <w:name w:val="apple-converted-space"/>
    <w:basedOn w:val="a0"/>
    <w:rsid w:val="00864F7B"/>
    <w:rPr>
      <w:rFonts w:cs="Times New Roman"/>
    </w:rPr>
  </w:style>
  <w:style w:type="paragraph" w:customStyle="1" w:styleId="m-3844398698410440557gmail-msolistparagraph">
    <w:name w:val="m_-3844398698410440557gmail-msolistparagraph"/>
    <w:basedOn w:val="a"/>
    <w:rsid w:val="003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8256322364734698629gmail-m372653319102522423m-2843247386982818100m2746879834471743747m-1484607373788105674gmail-m-8482972462901881445gmail-msolistparagraph">
    <w:name w:val="m_8256322364734698629gmail-m_372653319102522423m_-2843247386982818100m_2746879834471743747m_-1484607373788105674gmail-m_-8482972462901881445gmail-msolistparagraph"/>
    <w:basedOn w:val="a"/>
    <w:rsid w:val="0031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у Знак"/>
    <w:basedOn w:val="a0"/>
    <w:link w:val="a4"/>
    <w:uiPriority w:val="99"/>
    <w:rsid w:val="0031728A"/>
  </w:style>
  <w:style w:type="paragraph" w:customStyle="1" w:styleId="1">
    <w:name w:val="Абзац списка1"/>
    <w:basedOn w:val="a"/>
    <w:rsid w:val="0031728A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18651</Words>
  <Characters>10632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2018-02-05T22:21:00Z</dcterms:created>
  <dcterms:modified xsi:type="dcterms:W3CDTF">2018-02-07T12:32:00Z</dcterms:modified>
</cp:coreProperties>
</file>